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9AA" w:rsidRPr="008309AA" w:rsidRDefault="008309AA" w:rsidP="008309AA">
      <w:pPr>
        <w:spacing w:after="0" w:line="260" w:lineRule="atLeast"/>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309AA" w:rsidRPr="008309AA" w:rsidRDefault="008309AA" w:rsidP="008309AA">
      <w:pPr>
        <w:spacing w:after="240" w:line="260" w:lineRule="atLeast"/>
        <w:rPr>
          <w:rFonts w:ascii="Times New Roman" w:eastAsia="Times New Roman" w:hAnsi="Times New Roman" w:cs="Times New Roman"/>
          <w:sz w:val="24"/>
          <w:szCs w:val="24"/>
          <w:lang w:eastAsia="pl-PL"/>
        </w:rPr>
      </w:pPr>
      <w:hyperlink w:tgtFrame="_blank" w:history="1">
        <w:r w:rsidRPr="008309AA">
          <w:rPr>
            <w:rFonts w:ascii="Times New Roman" w:eastAsia="Times New Roman" w:hAnsi="Times New Roman" w:cs="Times New Roman"/>
            <w:color w:val="0000FF"/>
            <w:sz w:val="24"/>
            <w:szCs w:val="24"/>
            <w:u w:val="single"/>
            <w:lang w:eastAsia="pl-PL"/>
          </w:rPr>
          <w:t>www.kondratowice.biuletyn.net (zakładka: zamówienia publiczne - ogłoszenia przetargów -2014)</w:t>
        </w:r>
      </w:hyperlink>
    </w:p>
    <w:p w:rsidR="008309AA" w:rsidRPr="008309AA" w:rsidRDefault="008309AA" w:rsidP="008309AA">
      <w:pPr>
        <w:spacing w:after="0"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309AA" w:rsidRPr="008309AA" w:rsidRDefault="008309AA" w:rsidP="008309AA">
      <w:pPr>
        <w:spacing w:before="100" w:beforeAutospacing="1" w:after="240" w:line="240" w:lineRule="auto"/>
        <w:jc w:val="center"/>
        <w:rPr>
          <w:rFonts w:ascii="Times New Roman" w:eastAsia="Times New Roman" w:hAnsi="Times New Roman" w:cs="Times New Roman"/>
          <w:sz w:val="24"/>
          <w:szCs w:val="24"/>
          <w:lang w:eastAsia="pl-PL"/>
        </w:rPr>
      </w:pPr>
      <w:bookmarkStart w:id="0" w:name="_GoBack"/>
      <w:r w:rsidRPr="008309AA">
        <w:rPr>
          <w:rFonts w:ascii="Times New Roman" w:eastAsia="Times New Roman" w:hAnsi="Times New Roman" w:cs="Times New Roman"/>
          <w:b/>
          <w:bCs/>
          <w:sz w:val="24"/>
          <w:szCs w:val="24"/>
          <w:lang w:eastAsia="pl-PL"/>
        </w:rPr>
        <w:t>Prusy: Dowóz i odwóz uczniów i dzieci do placówek oświatowych z terenu Gminy Kondratowice w roku szkolnym 2014/2015</w:t>
      </w:r>
      <w:r w:rsidRPr="008309AA">
        <w:rPr>
          <w:rFonts w:ascii="Times New Roman" w:eastAsia="Times New Roman" w:hAnsi="Times New Roman" w:cs="Times New Roman"/>
          <w:sz w:val="24"/>
          <w:szCs w:val="24"/>
          <w:lang w:eastAsia="pl-PL"/>
        </w:rPr>
        <w:br/>
      </w:r>
      <w:r w:rsidRPr="008309AA">
        <w:rPr>
          <w:rFonts w:ascii="Times New Roman" w:eastAsia="Times New Roman" w:hAnsi="Times New Roman" w:cs="Times New Roman"/>
          <w:b/>
          <w:bCs/>
          <w:sz w:val="24"/>
          <w:szCs w:val="24"/>
          <w:lang w:eastAsia="pl-PL"/>
        </w:rPr>
        <w:t>Numer ogłoszenia: 250834 - 2014; data zamieszczenia: 28.07.2014</w:t>
      </w:r>
      <w:r w:rsidRPr="008309AA">
        <w:rPr>
          <w:rFonts w:ascii="Times New Roman" w:eastAsia="Times New Roman" w:hAnsi="Times New Roman" w:cs="Times New Roman"/>
          <w:sz w:val="24"/>
          <w:szCs w:val="24"/>
          <w:lang w:eastAsia="pl-PL"/>
        </w:rPr>
        <w:br/>
        <w:t>OGŁOSZENIE O ZAMÓWIENIU - usługi</w:t>
      </w:r>
    </w:p>
    <w:bookmarkEnd w:id="0"/>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Zamieszczanie ogłoszenia:</w:t>
      </w:r>
      <w:r w:rsidRPr="008309AA">
        <w:rPr>
          <w:rFonts w:ascii="Times New Roman" w:eastAsia="Times New Roman" w:hAnsi="Times New Roman" w:cs="Times New Roman"/>
          <w:sz w:val="24"/>
          <w:szCs w:val="24"/>
          <w:lang w:eastAsia="pl-PL"/>
        </w:rPr>
        <w:t xml:space="preserve"> obowiązkowe.</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Ogłoszenie dotyczy:</w:t>
      </w:r>
      <w:r w:rsidRPr="008309AA">
        <w:rPr>
          <w:rFonts w:ascii="Times New Roman" w:eastAsia="Times New Roman" w:hAnsi="Times New Roman" w:cs="Times New Roman"/>
          <w:sz w:val="24"/>
          <w:szCs w:val="24"/>
          <w:lang w:eastAsia="pl-PL"/>
        </w:rPr>
        <w:t xml:space="preserve"> zamówienia publicznego.</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SEKCJA I: ZAMAWIAJĄCY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 1) NAZWA I ADRES:</w:t>
      </w:r>
      <w:r w:rsidRPr="008309AA">
        <w:rPr>
          <w:rFonts w:ascii="Times New Roman" w:eastAsia="Times New Roman" w:hAnsi="Times New Roman" w:cs="Times New Roman"/>
          <w:sz w:val="24"/>
          <w:szCs w:val="24"/>
          <w:lang w:eastAsia="pl-PL"/>
        </w:rPr>
        <w:t xml:space="preserve"> Gmina </w:t>
      </w:r>
      <w:proofErr w:type="gramStart"/>
      <w:r w:rsidRPr="008309AA">
        <w:rPr>
          <w:rFonts w:ascii="Times New Roman" w:eastAsia="Times New Roman" w:hAnsi="Times New Roman" w:cs="Times New Roman"/>
          <w:sz w:val="24"/>
          <w:szCs w:val="24"/>
          <w:lang w:eastAsia="pl-PL"/>
        </w:rPr>
        <w:t xml:space="preserve">Kondratowice , </w:t>
      </w:r>
      <w:proofErr w:type="gramEnd"/>
      <w:r w:rsidRPr="008309AA">
        <w:rPr>
          <w:rFonts w:ascii="Times New Roman" w:eastAsia="Times New Roman" w:hAnsi="Times New Roman" w:cs="Times New Roman"/>
          <w:sz w:val="24"/>
          <w:szCs w:val="24"/>
          <w:lang w:eastAsia="pl-PL"/>
        </w:rPr>
        <w:t>Kondratowice, ul. Nowa 1, 57-150 Prusy, woj. dolnośląskie, tel. 071 3927681, faks 071 3926021.</w:t>
      </w:r>
    </w:p>
    <w:p w:rsidR="008309AA" w:rsidRPr="008309AA" w:rsidRDefault="008309AA" w:rsidP="008309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Adres strony internetowej zamawiającego:</w:t>
      </w:r>
      <w:r w:rsidRPr="008309AA">
        <w:rPr>
          <w:rFonts w:ascii="Times New Roman" w:eastAsia="Times New Roman" w:hAnsi="Times New Roman" w:cs="Times New Roman"/>
          <w:sz w:val="24"/>
          <w:szCs w:val="24"/>
          <w:lang w:eastAsia="pl-PL"/>
        </w:rPr>
        <w:t xml:space="preserve"> www.</w:t>
      </w:r>
      <w:proofErr w:type="gramStart"/>
      <w:r w:rsidRPr="008309AA">
        <w:rPr>
          <w:rFonts w:ascii="Times New Roman" w:eastAsia="Times New Roman" w:hAnsi="Times New Roman" w:cs="Times New Roman"/>
          <w:sz w:val="24"/>
          <w:szCs w:val="24"/>
          <w:lang w:eastAsia="pl-PL"/>
        </w:rPr>
        <w:t>kondratowice</w:t>
      </w:r>
      <w:proofErr w:type="gramEnd"/>
      <w:r w:rsidRPr="008309AA">
        <w:rPr>
          <w:rFonts w:ascii="Times New Roman" w:eastAsia="Times New Roman" w:hAnsi="Times New Roman" w:cs="Times New Roman"/>
          <w:sz w:val="24"/>
          <w:szCs w:val="24"/>
          <w:lang w:eastAsia="pl-PL"/>
        </w:rPr>
        <w:t>.</w:t>
      </w:r>
      <w:proofErr w:type="gramStart"/>
      <w:r w:rsidRPr="008309AA">
        <w:rPr>
          <w:rFonts w:ascii="Times New Roman" w:eastAsia="Times New Roman" w:hAnsi="Times New Roman" w:cs="Times New Roman"/>
          <w:sz w:val="24"/>
          <w:szCs w:val="24"/>
          <w:lang w:eastAsia="pl-PL"/>
        </w:rPr>
        <w:t>pl</w:t>
      </w:r>
      <w:proofErr w:type="gramEnd"/>
    </w:p>
    <w:p w:rsidR="008309AA" w:rsidRPr="008309AA" w:rsidRDefault="008309AA" w:rsidP="008309A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Adres strony internetowej, pod którym dostępne są informacje dotyczące dynamicznego systemu zakupów:</w:t>
      </w:r>
      <w:r w:rsidRPr="008309AA">
        <w:rPr>
          <w:rFonts w:ascii="Times New Roman" w:eastAsia="Times New Roman" w:hAnsi="Times New Roman" w:cs="Times New Roman"/>
          <w:sz w:val="24"/>
          <w:szCs w:val="24"/>
          <w:lang w:eastAsia="pl-PL"/>
        </w:rPr>
        <w:t xml:space="preserve"> nie dotyczy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 2) RODZAJ ZAMAWIAJĄCEGO:</w:t>
      </w:r>
      <w:r w:rsidRPr="008309AA">
        <w:rPr>
          <w:rFonts w:ascii="Times New Roman" w:eastAsia="Times New Roman" w:hAnsi="Times New Roman" w:cs="Times New Roman"/>
          <w:sz w:val="24"/>
          <w:szCs w:val="24"/>
          <w:lang w:eastAsia="pl-PL"/>
        </w:rPr>
        <w:t xml:space="preserve"> Administracja samorządowa.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SEKCJA II: PRZEDMIOT ZAMÓWIENIA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 OKREŚLENIE PRZEDMIOTU ZAMÓWIENIA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II.1.1) Nazwa nadana zamówieniu przez zamawiającego:</w:t>
      </w:r>
      <w:r w:rsidRPr="008309AA">
        <w:rPr>
          <w:rFonts w:ascii="Times New Roman" w:eastAsia="Times New Roman" w:hAnsi="Times New Roman" w:cs="Times New Roman"/>
          <w:sz w:val="24"/>
          <w:szCs w:val="24"/>
          <w:lang w:eastAsia="pl-PL"/>
        </w:rPr>
        <w:t xml:space="preserve"> Dowóz i odwóz uczniów i dzieci do placówek oświatowych z terenu Gminy Kondratowice w roku szkolnym 2014/2015.</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II.1.2) Rodzaj zamówienia:</w:t>
      </w:r>
      <w:r w:rsidRPr="008309AA">
        <w:rPr>
          <w:rFonts w:ascii="Times New Roman" w:eastAsia="Times New Roman" w:hAnsi="Times New Roman" w:cs="Times New Roman"/>
          <w:sz w:val="24"/>
          <w:szCs w:val="24"/>
          <w:lang w:eastAsia="pl-PL"/>
        </w:rPr>
        <w:t xml:space="preserve"> usługi.</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II.1.4) Określenie przedmiotu oraz wielkości lub zakresu zamówienia:</w:t>
      </w:r>
      <w:r w:rsidRPr="008309AA">
        <w:rPr>
          <w:rFonts w:ascii="Times New Roman" w:eastAsia="Times New Roman" w:hAnsi="Times New Roman" w:cs="Times New Roman"/>
          <w:sz w:val="24"/>
          <w:szCs w:val="24"/>
          <w:lang w:eastAsia="pl-PL"/>
        </w:rPr>
        <w:t xml:space="preserve"> 1.Przedmiotem zamówienia są: a. Usługi dowozu i odwozu uczniów i dzieci z terenu Gminy Kondratowice do Zespołu Szkół Publicznych w Prusach (Prusy, Księginice Wielkie) oraz Przedszkola Publicznego w Górce Sobockiej. </w:t>
      </w:r>
      <w:proofErr w:type="gramStart"/>
      <w:r w:rsidRPr="008309AA">
        <w:rPr>
          <w:rFonts w:ascii="Times New Roman" w:eastAsia="Times New Roman" w:hAnsi="Times New Roman" w:cs="Times New Roman"/>
          <w:sz w:val="24"/>
          <w:szCs w:val="24"/>
          <w:lang w:eastAsia="pl-PL"/>
        </w:rPr>
        <w:t>b</w:t>
      </w:r>
      <w:proofErr w:type="gramEnd"/>
      <w:r w:rsidRPr="008309AA">
        <w:rPr>
          <w:rFonts w:ascii="Times New Roman" w:eastAsia="Times New Roman" w:hAnsi="Times New Roman" w:cs="Times New Roman"/>
          <w:sz w:val="24"/>
          <w:szCs w:val="24"/>
          <w:lang w:eastAsia="pl-PL"/>
        </w:rPr>
        <w:t xml:space="preserve">. Usługi doraźnego przewozu uczniów wynikające z potrzeb obsługiwanych placówek. </w:t>
      </w:r>
      <w:proofErr w:type="gramStart"/>
      <w:r w:rsidRPr="008309AA">
        <w:rPr>
          <w:rFonts w:ascii="Times New Roman" w:eastAsia="Times New Roman" w:hAnsi="Times New Roman" w:cs="Times New Roman"/>
          <w:sz w:val="24"/>
          <w:szCs w:val="24"/>
          <w:lang w:eastAsia="pl-PL"/>
        </w:rPr>
        <w:t>c</w:t>
      </w:r>
      <w:proofErr w:type="gramEnd"/>
      <w:r w:rsidRPr="008309AA">
        <w:rPr>
          <w:rFonts w:ascii="Times New Roman" w:eastAsia="Times New Roman" w:hAnsi="Times New Roman" w:cs="Times New Roman"/>
          <w:sz w:val="24"/>
          <w:szCs w:val="24"/>
          <w:lang w:eastAsia="pl-PL"/>
        </w:rPr>
        <w:t xml:space="preserve">. Dowóz rozpoczyna się o godz. 6.45, a odwóz od godz. 13.05. d. Łączna dzienna długość trasy wynosi 120 km i może być zmieniona w zależności od potrzeb wyżej wymienionych placówek. </w:t>
      </w:r>
      <w:proofErr w:type="gramStart"/>
      <w:r w:rsidRPr="008309AA">
        <w:rPr>
          <w:rFonts w:ascii="Times New Roman" w:eastAsia="Times New Roman" w:hAnsi="Times New Roman" w:cs="Times New Roman"/>
          <w:sz w:val="24"/>
          <w:szCs w:val="24"/>
          <w:lang w:eastAsia="pl-PL"/>
        </w:rPr>
        <w:t>e</w:t>
      </w:r>
      <w:proofErr w:type="gramEnd"/>
      <w:r w:rsidRPr="008309AA">
        <w:rPr>
          <w:rFonts w:ascii="Times New Roman" w:eastAsia="Times New Roman" w:hAnsi="Times New Roman" w:cs="Times New Roman"/>
          <w:sz w:val="24"/>
          <w:szCs w:val="24"/>
          <w:lang w:eastAsia="pl-PL"/>
        </w:rPr>
        <w:t xml:space="preserve">. Pojemność autobusu wynosi minimum 50 miejsc siedzących. </w:t>
      </w:r>
      <w:proofErr w:type="gramStart"/>
      <w:r w:rsidRPr="008309AA">
        <w:rPr>
          <w:rFonts w:ascii="Times New Roman" w:eastAsia="Times New Roman" w:hAnsi="Times New Roman" w:cs="Times New Roman"/>
          <w:sz w:val="24"/>
          <w:szCs w:val="24"/>
          <w:lang w:eastAsia="pl-PL"/>
        </w:rPr>
        <w:t>f</w:t>
      </w:r>
      <w:proofErr w:type="gramEnd"/>
      <w:r w:rsidRPr="008309AA">
        <w:rPr>
          <w:rFonts w:ascii="Times New Roman" w:eastAsia="Times New Roman" w:hAnsi="Times New Roman" w:cs="Times New Roman"/>
          <w:sz w:val="24"/>
          <w:szCs w:val="24"/>
          <w:lang w:eastAsia="pl-PL"/>
        </w:rPr>
        <w:t xml:space="preserve">. Zamawiający nie pokrywa kosztów dojazdu i odjazdu autobusów do ich miejsca podstawienia. </w:t>
      </w:r>
      <w:proofErr w:type="gramStart"/>
      <w:r w:rsidRPr="008309AA">
        <w:rPr>
          <w:rFonts w:ascii="Times New Roman" w:eastAsia="Times New Roman" w:hAnsi="Times New Roman" w:cs="Times New Roman"/>
          <w:sz w:val="24"/>
          <w:szCs w:val="24"/>
          <w:lang w:eastAsia="pl-PL"/>
        </w:rPr>
        <w:t>g</w:t>
      </w:r>
      <w:proofErr w:type="gramEnd"/>
      <w:r w:rsidRPr="008309AA">
        <w:rPr>
          <w:rFonts w:ascii="Times New Roman" w:eastAsia="Times New Roman" w:hAnsi="Times New Roman" w:cs="Times New Roman"/>
          <w:sz w:val="24"/>
          <w:szCs w:val="24"/>
          <w:lang w:eastAsia="pl-PL"/>
        </w:rPr>
        <w:t>. W sytuacji, gdy autobus przewożący uczniów okaże się niesprawny, Wykonawca niezwłocznie zobowiązany jest zapewnić pojazd zastępczy, spełniający określone warunki, aby mógł poruszać się po zaplanowanej trasie. 2. Zamawiający zastrzega sobie możliwość odstąpienia od umowy (na warunkach podanych we wzorze umowy)..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II.1.6) Wspólny Słownik Zamówień (CPV):</w:t>
      </w:r>
      <w:r w:rsidRPr="008309AA">
        <w:rPr>
          <w:rFonts w:ascii="Times New Roman" w:eastAsia="Times New Roman" w:hAnsi="Times New Roman" w:cs="Times New Roman"/>
          <w:sz w:val="24"/>
          <w:szCs w:val="24"/>
          <w:lang w:eastAsia="pl-PL"/>
        </w:rPr>
        <w:t xml:space="preserve"> 60.10.00.00-9.</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lastRenderedPageBreak/>
        <w:t>II.1.7) Czy dopuszcza się złożenie oferty częściowej:</w:t>
      </w:r>
      <w:r w:rsidRPr="008309AA">
        <w:rPr>
          <w:rFonts w:ascii="Times New Roman" w:eastAsia="Times New Roman" w:hAnsi="Times New Roman" w:cs="Times New Roman"/>
          <w:sz w:val="24"/>
          <w:szCs w:val="24"/>
          <w:lang w:eastAsia="pl-PL"/>
        </w:rPr>
        <w:t xml:space="preserve"> </w:t>
      </w:r>
      <w:proofErr w:type="gramStart"/>
      <w:r w:rsidRPr="008309AA">
        <w:rPr>
          <w:rFonts w:ascii="Times New Roman" w:eastAsia="Times New Roman" w:hAnsi="Times New Roman" w:cs="Times New Roman"/>
          <w:sz w:val="24"/>
          <w:szCs w:val="24"/>
          <w:lang w:eastAsia="pl-PL"/>
        </w:rPr>
        <w:t>nie.</w:t>
      </w:r>
      <w:proofErr w:type="gramEnd"/>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II.1.8) Czy dopuszcza się złożenie oferty wariantowej:</w:t>
      </w:r>
      <w:r w:rsidRPr="008309AA">
        <w:rPr>
          <w:rFonts w:ascii="Times New Roman" w:eastAsia="Times New Roman" w:hAnsi="Times New Roman" w:cs="Times New Roman"/>
          <w:sz w:val="24"/>
          <w:szCs w:val="24"/>
          <w:lang w:eastAsia="pl-PL"/>
        </w:rPr>
        <w:t xml:space="preserve"> </w:t>
      </w:r>
      <w:proofErr w:type="gramStart"/>
      <w:r w:rsidRPr="008309AA">
        <w:rPr>
          <w:rFonts w:ascii="Times New Roman" w:eastAsia="Times New Roman" w:hAnsi="Times New Roman" w:cs="Times New Roman"/>
          <w:sz w:val="24"/>
          <w:szCs w:val="24"/>
          <w:lang w:eastAsia="pl-PL"/>
        </w:rPr>
        <w:t>nie.</w:t>
      </w:r>
      <w:proofErr w:type="gramEnd"/>
    </w:p>
    <w:p w:rsidR="008309AA" w:rsidRPr="008309AA" w:rsidRDefault="008309AA" w:rsidP="008309AA">
      <w:pPr>
        <w:spacing w:after="0" w:line="240" w:lineRule="auto"/>
        <w:rPr>
          <w:rFonts w:ascii="Times New Roman" w:eastAsia="Times New Roman" w:hAnsi="Times New Roman" w:cs="Times New Roman"/>
          <w:sz w:val="24"/>
          <w:szCs w:val="24"/>
          <w:lang w:eastAsia="pl-PL"/>
        </w:rPr>
      </w:pP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II.2) CZAS TRWANIA ZAMÓWIENIA LUB TERMIN WYKONANIA:</w:t>
      </w:r>
      <w:r w:rsidRPr="008309AA">
        <w:rPr>
          <w:rFonts w:ascii="Times New Roman" w:eastAsia="Times New Roman" w:hAnsi="Times New Roman" w:cs="Times New Roman"/>
          <w:sz w:val="24"/>
          <w:szCs w:val="24"/>
          <w:lang w:eastAsia="pl-PL"/>
        </w:rPr>
        <w:t xml:space="preserve"> Zakończenie: 26.06.2015.</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SEKCJA III: INFORMACJE O CHARAKTERZE PRAWNYM, EKONOMICZNYM, FINANSOWYM I TECHNICZNYM</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III.1) WADIUM</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Informacja na temat wadium:</w:t>
      </w:r>
      <w:r w:rsidRPr="008309AA">
        <w:rPr>
          <w:rFonts w:ascii="Times New Roman" w:eastAsia="Times New Roman" w:hAnsi="Times New Roman" w:cs="Times New Roman"/>
          <w:sz w:val="24"/>
          <w:szCs w:val="24"/>
          <w:lang w:eastAsia="pl-PL"/>
        </w:rPr>
        <w:t xml:space="preserve"> Zamawiający w niniejszym postępowaniu nie wymaga wpłaty wadium</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III.2) ZALICZKI</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309AA" w:rsidRPr="008309AA" w:rsidRDefault="008309AA" w:rsidP="008309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309AA" w:rsidRPr="008309AA" w:rsidRDefault="008309AA" w:rsidP="008309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Opis sposobu dokonywania oceny spełniania tego warunku</w:t>
      </w:r>
    </w:p>
    <w:p w:rsidR="008309AA" w:rsidRPr="008309AA" w:rsidRDefault="008309AA" w:rsidP="008309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8309AA" w:rsidRPr="008309AA" w:rsidRDefault="008309AA" w:rsidP="008309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III.3.2) Wiedza i doświadczenie</w:t>
      </w:r>
    </w:p>
    <w:p w:rsidR="008309AA" w:rsidRPr="008309AA" w:rsidRDefault="008309AA" w:rsidP="008309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Opis sposobu dokonywania oceny spełniania tego warunku</w:t>
      </w:r>
    </w:p>
    <w:p w:rsidR="008309AA" w:rsidRPr="008309AA" w:rsidRDefault="008309AA" w:rsidP="008309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8309AA" w:rsidRPr="008309AA" w:rsidRDefault="008309AA" w:rsidP="008309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III.3.3) Potencjał techniczny</w:t>
      </w:r>
    </w:p>
    <w:p w:rsidR="008309AA" w:rsidRPr="008309AA" w:rsidRDefault="008309AA" w:rsidP="008309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Opis sposobu dokonywania oceny spełniania tego warunku</w:t>
      </w:r>
    </w:p>
    <w:p w:rsidR="008309AA" w:rsidRPr="008309AA" w:rsidRDefault="008309AA" w:rsidP="008309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8309AA" w:rsidRPr="008309AA" w:rsidRDefault="008309AA" w:rsidP="008309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III.3.4) Osoby zdolne do wykonania zamówienia</w:t>
      </w:r>
    </w:p>
    <w:p w:rsidR="008309AA" w:rsidRPr="008309AA" w:rsidRDefault="008309AA" w:rsidP="008309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Opis sposobu dokonywania oceny spełniania tego warunku</w:t>
      </w:r>
    </w:p>
    <w:p w:rsidR="008309AA" w:rsidRPr="008309AA" w:rsidRDefault="008309AA" w:rsidP="008309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lastRenderedPageBreak/>
        <w:t>Zamawiający uzna warunek za spełniony na podstawie oświadczenia o spełnieniu warunków udziału w postępowaniu zgodnie z art. 44 ustawy Prawo zamówień publicznych (złożonego przez wykonawcę zgodnie z treścią załącznika nr 2 do SIWZ)</w:t>
      </w:r>
    </w:p>
    <w:p w:rsidR="008309AA" w:rsidRPr="008309AA" w:rsidRDefault="008309AA" w:rsidP="008309A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III.3.5) Sytuacja ekonomiczna i finansowa</w:t>
      </w:r>
    </w:p>
    <w:p w:rsidR="008309AA" w:rsidRPr="008309AA" w:rsidRDefault="008309AA" w:rsidP="008309A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Opis sposobu dokonywania oceny spełniania tego warunku</w:t>
      </w:r>
    </w:p>
    <w:p w:rsidR="008309AA" w:rsidRPr="008309AA" w:rsidRDefault="008309AA" w:rsidP="008309A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Zamawiający uzna warunek za spełniony na podstawie oświadczenia o spełnieniu warunków udziału w postępowaniu zgodnie z art. 44 ustawy Prawo zamówień publicznych (złożonego przez wykonawcę zgodnie z treścią załącznika nr 2 do SIWZ)</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309AA" w:rsidRPr="008309AA" w:rsidRDefault="008309AA" w:rsidP="008309A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309AA">
        <w:rPr>
          <w:rFonts w:ascii="Times New Roman" w:eastAsia="Times New Roman" w:hAnsi="Times New Roman" w:cs="Times New Roman"/>
          <w:sz w:val="24"/>
          <w:szCs w:val="24"/>
          <w:lang w:eastAsia="pl-PL"/>
        </w:rPr>
        <w:t>oświadczenie</w:t>
      </w:r>
      <w:proofErr w:type="gramEnd"/>
      <w:r w:rsidRPr="008309AA">
        <w:rPr>
          <w:rFonts w:ascii="Times New Roman" w:eastAsia="Times New Roman" w:hAnsi="Times New Roman" w:cs="Times New Roman"/>
          <w:sz w:val="24"/>
          <w:szCs w:val="24"/>
          <w:lang w:eastAsia="pl-PL"/>
        </w:rPr>
        <w:t xml:space="preserve"> o braku podstaw do wykluczenia;</w:t>
      </w:r>
    </w:p>
    <w:p w:rsidR="008309AA" w:rsidRPr="008309AA" w:rsidRDefault="008309AA" w:rsidP="008309A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309AA">
        <w:rPr>
          <w:rFonts w:ascii="Times New Roman" w:eastAsia="Times New Roman" w:hAnsi="Times New Roman" w:cs="Times New Roman"/>
          <w:sz w:val="24"/>
          <w:szCs w:val="24"/>
          <w:lang w:eastAsia="pl-PL"/>
        </w:rPr>
        <w:t>aktualny</w:t>
      </w:r>
      <w:proofErr w:type="gramEnd"/>
      <w:r w:rsidRPr="008309AA">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III.4.3) Dokumenty podmiotów zagranicznych</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 xml:space="preserve">III.4.3.1) </w:t>
      </w:r>
      <w:proofErr w:type="gramStart"/>
      <w:r w:rsidRPr="008309AA">
        <w:rPr>
          <w:rFonts w:ascii="Times New Roman" w:eastAsia="Times New Roman" w:hAnsi="Times New Roman" w:cs="Times New Roman"/>
          <w:sz w:val="24"/>
          <w:szCs w:val="24"/>
          <w:lang w:eastAsia="pl-PL"/>
        </w:rPr>
        <w:t>dokument</w:t>
      </w:r>
      <w:proofErr w:type="gramEnd"/>
      <w:r w:rsidRPr="008309AA">
        <w:rPr>
          <w:rFonts w:ascii="Times New Roman" w:eastAsia="Times New Roman" w:hAnsi="Times New Roman" w:cs="Times New Roman"/>
          <w:sz w:val="24"/>
          <w:szCs w:val="24"/>
          <w:lang w:eastAsia="pl-PL"/>
        </w:rPr>
        <w:t xml:space="preserve"> wystawiony w kraju, w którym ma siedzibę lub miejsce zamieszkania potwierdzający, że:</w:t>
      </w:r>
    </w:p>
    <w:p w:rsidR="008309AA" w:rsidRPr="008309AA" w:rsidRDefault="008309AA" w:rsidP="008309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309AA">
        <w:rPr>
          <w:rFonts w:ascii="Times New Roman" w:eastAsia="Times New Roman" w:hAnsi="Times New Roman" w:cs="Times New Roman"/>
          <w:sz w:val="24"/>
          <w:szCs w:val="24"/>
          <w:lang w:eastAsia="pl-PL"/>
        </w:rPr>
        <w:t>nie</w:t>
      </w:r>
      <w:proofErr w:type="gramEnd"/>
      <w:r w:rsidRPr="008309AA">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8309AA" w:rsidRPr="008309AA" w:rsidRDefault="008309AA" w:rsidP="008309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8309AA">
        <w:rPr>
          <w:rFonts w:ascii="Times New Roman" w:eastAsia="Times New Roman" w:hAnsi="Times New Roman" w:cs="Times New Roman"/>
          <w:sz w:val="24"/>
          <w:szCs w:val="24"/>
          <w:lang w:eastAsia="pl-PL"/>
        </w:rPr>
        <w:t>albo że</w:t>
      </w:r>
      <w:proofErr w:type="gramEnd"/>
      <w:r w:rsidRPr="008309AA">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w:t>
      </w:r>
      <w:r w:rsidRPr="008309AA">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8309AA" w:rsidRPr="008309AA" w:rsidRDefault="008309AA" w:rsidP="008309A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309AA">
        <w:rPr>
          <w:rFonts w:ascii="Times New Roman" w:eastAsia="Times New Roman" w:hAnsi="Times New Roman" w:cs="Times New Roman"/>
          <w:sz w:val="24"/>
          <w:szCs w:val="24"/>
          <w:lang w:eastAsia="pl-PL"/>
        </w:rPr>
        <w:t>nie</w:t>
      </w:r>
      <w:proofErr w:type="gramEnd"/>
      <w:r w:rsidRPr="008309AA">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III.4.4) Dokumenty dotyczące przynależności do tej samej grupy kapitałowej</w:t>
      </w:r>
    </w:p>
    <w:p w:rsidR="008309AA" w:rsidRPr="008309AA" w:rsidRDefault="008309AA" w:rsidP="008309A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8309AA">
        <w:rPr>
          <w:rFonts w:ascii="Times New Roman" w:eastAsia="Times New Roman" w:hAnsi="Times New Roman" w:cs="Times New Roman"/>
          <w:sz w:val="24"/>
          <w:szCs w:val="24"/>
          <w:lang w:eastAsia="pl-PL"/>
        </w:rPr>
        <w:t>lista</w:t>
      </w:r>
      <w:proofErr w:type="gramEnd"/>
      <w:r w:rsidRPr="008309AA">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III.6) INNE DOKUMENTY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 xml:space="preserve">Inne dokumenty niewymienione w pkt III.4) </w:t>
      </w:r>
      <w:proofErr w:type="gramStart"/>
      <w:r w:rsidRPr="008309AA">
        <w:rPr>
          <w:rFonts w:ascii="Times New Roman" w:eastAsia="Times New Roman" w:hAnsi="Times New Roman" w:cs="Times New Roman"/>
          <w:sz w:val="24"/>
          <w:szCs w:val="24"/>
          <w:lang w:eastAsia="pl-PL"/>
        </w:rPr>
        <w:t>albo</w:t>
      </w:r>
      <w:proofErr w:type="gramEnd"/>
      <w:r w:rsidRPr="008309AA">
        <w:rPr>
          <w:rFonts w:ascii="Times New Roman" w:eastAsia="Times New Roman" w:hAnsi="Times New Roman" w:cs="Times New Roman"/>
          <w:sz w:val="24"/>
          <w:szCs w:val="24"/>
          <w:lang w:eastAsia="pl-PL"/>
        </w:rPr>
        <w:t xml:space="preserve"> w pkt III.5)</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1. Formularz oferty - Załącznik Nr 1 do SIWZ. 2. Pełnomocnictwo do podpisania oferty, o ile prawo do podpisania oferty nie wynika z innych dokumentów złożonych wraz z ofertą. Treść pełnomocnictwa musi jednoznacznie wskazywać czynności do wykonywania, których pełnomocnik jest powołany. 3.Pełnomocnictwo do reprezentowania wszystkich wykonawców wspólnie ubiegających się o udzielenie zamówienia do reprezentowania wykonawców w postępowaniu lub do reprezentowania w postępowaniu i podpisania umowy. 4.Wykaz części zamówienia, które wykonawca zamierza powierzyć podwykonawcom - Załącznik Nr 5 do SIWZ. Jeżeli Wykonawca nie przewiduje zatrudnienia podwykonawców wpisuje nie dotyczy.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sz w:val="24"/>
          <w:szCs w:val="24"/>
          <w:lang w:eastAsia="pl-PL"/>
        </w:rPr>
        <w:t>SEKCJA IV: PROCEDURA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IV.1) TRYB UDZIELENIA ZAMÓWIENIA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IV.1.1) Tryb udzielenia zamówienia:</w:t>
      </w:r>
      <w:r w:rsidRPr="008309AA">
        <w:rPr>
          <w:rFonts w:ascii="Times New Roman" w:eastAsia="Times New Roman" w:hAnsi="Times New Roman" w:cs="Times New Roman"/>
          <w:sz w:val="24"/>
          <w:szCs w:val="24"/>
          <w:lang w:eastAsia="pl-PL"/>
        </w:rPr>
        <w:t xml:space="preserve"> przetarg nieograniczony.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IV.2) KRYTERIA OCENY OFERT</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 xml:space="preserve">IV.2.1) Kryteria oceny ofert: </w:t>
      </w:r>
      <w:r w:rsidRPr="008309AA">
        <w:rPr>
          <w:rFonts w:ascii="Times New Roman" w:eastAsia="Times New Roman" w:hAnsi="Times New Roman" w:cs="Times New Roman"/>
          <w:sz w:val="24"/>
          <w:szCs w:val="24"/>
          <w:lang w:eastAsia="pl-PL"/>
        </w:rPr>
        <w:t>najniższa cena.</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IV.4) INFORMACJE ADMINISTRACYJNE</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IV.4.1)</w:t>
      </w:r>
      <w:r w:rsidRPr="008309AA">
        <w:rPr>
          <w:rFonts w:ascii="Times New Roman" w:eastAsia="Times New Roman" w:hAnsi="Times New Roman" w:cs="Times New Roman"/>
          <w:sz w:val="24"/>
          <w:szCs w:val="24"/>
          <w:lang w:eastAsia="pl-PL"/>
        </w:rPr>
        <w:t> </w:t>
      </w:r>
      <w:r w:rsidRPr="008309AA">
        <w:rPr>
          <w:rFonts w:ascii="Times New Roman" w:eastAsia="Times New Roman" w:hAnsi="Times New Roman" w:cs="Times New Roman"/>
          <w:b/>
          <w:bCs/>
          <w:sz w:val="24"/>
          <w:szCs w:val="24"/>
          <w:lang w:eastAsia="pl-PL"/>
        </w:rPr>
        <w:t>Adres strony internetowej, na której jest dostępna specyfikacja istotnych warunków zamówienia:</w:t>
      </w:r>
      <w:r w:rsidRPr="008309AA">
        <w:rPr>
          <w:rFonts w:ascii="Times New Roman" w:eastAsia="Times New Roman" w:hAnsi="Times New Roman" w:cs="Times New Roman"/>
          <w:sz w:val="24"/>
          <w:szCs w:val="24"/>
          <w:lang w:eastAsia="pl-PL"/>
        </w:rPr>
        <w:t xml:space="preserve"> www.</w:t>
      </w:r>
      <w:proofErr w:type="gramStart"/>
      <w:r w:rsidRPr="008309AA">
        <w:rPr>
          <w:rFonts w:ascii="Times New Roman" w:eastAsia="Times New Roman" w:hAnsi="Times New Roman" w:cs="Times New Roman"/>
          <w:sz w:val="24"/>
          <w:szCs w:val="24"/>
          <w:lang w:eastAsia="pl-PL"/>
        </w:rPr>
        <w:t>kondratowice</w:t>
      </w:r>
      <w:proofErr w:type="gramEnd"/>
      <w:r w:rsidRPr="008309AA">
        <w:rPr>
          <w:rFonts w:ascii="Times New Roman" w:eastAsia="Times New Roman" w:hAnsi="Times New Roman" w:cs="Times New Roman"/>
          <w:sz w:val="24"/>
          <w:szCs w:val="24"/>
          <w:lang w:eastAsia="pl-PL"/>
        </w:rPr>
        <w:t>.</w:t>
      </w:r>
      <w:proofErr w:type="gramStart"/>
      <w:r w:rsidRPr="008309AA">
        <w:rPr>
          <w:rFonts w:ascii="Times New Roman" w:eastAsia="Times New Roman" w:hAnsi="Times New Roman" w:cs="Times New Roman"/>
          <w:sz w:val="24"/>
          <w:szCs w:val="24"/>
          <w:lang w:eastAsia="pl-PL"/>
        </w:rPr>
        <w:t>biuletyn</w:t>
      </w:r>
      <w:proofErr w:type="gramEnd"/>
      <w:r w:rsidRPr="008309AA">
        <w:rPr>
          <w:rFonts w:ascii="Times New Roman" w:eastAsia="Times New Roman" w:hAnsi="Times New Roman" w:cs="Times New Roman"/>
          <w:sz w:val="24"/>
          <w:szCs w:val="24"/>
          <w:lang w:eastAsia="pl-PL"/>
        </w:rPr>
        <w:t>.net (zakładka: zamówienia publiczne - ogłoszenia przetargów</w:t>
      </w:r>
      <w:proofErr w:type="gramStart"/>
      <w:r w:rsidRPr="008309AA">
        <w:rPr>
          <w:rFonts w:ascii="Times New Roman" w:eastAsia="Times New Roman" w:hAnsi="Times New Roman" w:cs="Times New Roman"/>
          <w:sz w:val="24"/>
          <w:szCs w:val="24"/>
          <w:lang w:eastAsia="pl-PL"/>
        </w:rPr>
        <w:t xml:space="preserve"> -2014)</w:t>
      </w:r>
      <w:r w:rsidRPr="008309AA">
        <w:rPr>
          <w:rFonts w:ascii="Times New Roman" w:eastAsia="Times New Roman" w:hAnsi="Times New Roman" w:cs="Times New Roman"/>
          <w:sz w:val="24"/>
          <w:szCs w:val="24"/>
          <w:lang w:eastAsia="pl-PL"/>
        </w:rPr>
        <w:br/>
      </w:r>
      <w:r w:rsidRPr="008309AA">
        <w:rPr>
          <w:rFonts w:ascii="Times New Roman" w:eastAsia="Times New Roman" w:hAnsi="Times New Roman" w:cs="Times New Roman"/>
          <w:b/>
          <w:bCs/>
          <w:sz w:val="24"/>
          <w:szCs w:val="24"/>
          <w:lang w:eastAsia="pl-PL"/>
        </w:rPr>
        <w:t>Specyfikację</w:t>
      </w:r>
      <w:proofErr w:type="gramEnd"/>
      <w:r w:rsidRPr="008309AA">
        <w:rPr>
          <w:rFonts w:ascii="Times New Roman" w:eastAsia="Times New Roman" w:hAnsi="Times New Roman" w:cs="Times New Roman"/>
          <w:b/>
          <w:bCs/>
          <w:sz w:val="24"/>
          <w:szCs w:val="24"/>
          <w:lang w:eastAsia="pl-PL"/>
        </w:rPr>
        <w:t xml:space="preserve"> istotnych warunków zamówienia można uzyskać pod adresem:</w:t>
      </w:r>
      <w:r w:rsidRPr="008309AA">
        <w:rPr>
          <w:rFonts w:ascii="Times New Roman" w:eastAsia="Times New Roman" w:hAnsi="Times New Roman" w:cs="Times New Roman"/>
          <w:sz w:val="24"/>
          <w:szCs w:val="24"/>
          <w:lang w:eastAsia="pl-PL"/>
        </w:rPr>
        <w:t xml:space="preserve"> Urząd Gminy Kondratowice, Kondratowice ul. Nowa 1, 57-150 Prusy-pok. </w:t>
      </w:r>
      <w:proofErr w:type="gramStart"/>
      <w:r w:rsidRPr="008309AA">
        <w:rPr>
          <w:rFonts w:ascii="Times New Roman" w:eastAsia="Times New Roman" w:hAnsi="Times New Roman" w:cs="Times New Roman"/>
          <w:sz w:val="24"/>
          <w:szCs w:val="24"/>
          <w:lang w:eastAsia="pl-PL"/>
        </w:rPr>
        <w:t>nr</w:t>
      </w:r>
      <w:proofErr w:type="gramEnd"/>
      <w:r w:rsidRPr="008309AA">
        <w:rPr>
          <w:rFonts w:ascii="Times New Roman" w:eastAsia="Times New Roman" w:hAnsi="Times New Roman" w:cs="Times New Roman"/>
          <w:sz w:val="24"/>
          <w:szCs w:val="24"/>
          <w:lang w:eastAsia="pl-PL"/>
        </w:rPr>
        <w:t xml:space="preserve"> 6 na parterze w budynku administracyjnym.</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IV.4.4) Termin składania wniosków o dopuszczenie do udziału w postępowaniu lub ofert:</w:t>
      </w:r>
      <w:r w:rsidRPr="008309AA">
        <w:rPr>
          <w:rFonts w:ascii="Times New Roman" w:eastAsia="Times New Roman" w:hAnsi="Times New Roman" w:cs="Times New Roman"/>
          <w:sz w:val="24"/>
          <w:szCs w:val="24"/>
          <w:lang w:eastAsia="pl-PL"/>
        </w:rPr>
        <w:t xml:space="preserve"> 07.08.2014 godzina</w:t>
      </w:r>
      <w:proofErr w:type="gramStart"/>
      <w:r w:rsidRPr="008309AA">
        <w:rPr>
          <w:rFonts w:ascii="Times New Roman" w:eastAsia="Times New Roman" w:hAnsi="Times New Roman" w:cs="Times New Roman"/>
          <w:sz w:val="24"/>
          <w:szCs w:val="24"/>
          <w:lang w:eastAsia="pl-PL"/>
        </w:rPr>
        <w:t xml:space="preserve"> 10:00, miejsce</w:t>
      </w:r>
      <w:proofErr w:type="gramEnd"/>
      <w:r w:rsidRPr="008309AA">
        <w:rPr>
          <w:rFonts w:ascii="Times New Roman" w:eastAsia="Times New Roman" w:hAnsi="Times New Roman" w:cs="Times New Roman"/>
          <w:sz w:val="24"/>
          <w:szCs w:val="24"/>
          <w:lang w:eastAsia="pl-PL"/>
        </w:rPr>
        <w:t xml:space="preserve">: Sekretariat Urzędu Gminy Kondratowice, Kondratowice ul. Nowa 1, 57-150 Prusy-pok. </w:t>
      </w:r>
      <w:proofErr w:type="gramStart"/>
      <w:r w:rsidRPr="008309AA">
        <w:rPr>
          <w:rFonts w:ascii="Times New Roman" w:eastAsia="Times New Roman" w:hAnsi="Times New Roman" w:cs="Times New Roman"/>
          <w:sz w:val="24"/>
          <w:szCs w:val="24"/>
          <w:lang w:eastAsia="pl-PL"/>
        </w:rPr>
        <w:t>nr</w:t>
      </w:r>
      <w:proofErr w:type="gramEnd"/>
      <w:r w:rsidRPr="008309AA">
        <w:rPr>
          <w:rFonts w:ascii="Times New Roman" w:eastAsia="Times New Roman" w:hAnsi="Times New Roman" w:cs="Times New Roman"/>
          <w:sz w:val="24"/>
          <w:szCs w:val="24"/>
          <w:lang w:eastAsia="pl-PL"/>
        </w:rPr>
        <w:t xml:space="preserve"> 7 na I piętrze w budynku administracyjnym.</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lastRenderedPageBreak/>
        <w:t>IV.4.5) Termin związania ofertą:</w:t>
      </w:r>
      <w:r w:rsidRPr="008309AA">
        <w:rPr>
          <w:rFonts w:ascii="Times New Roman" w:eastAsia="Times New Roman" w:hAnsi="Times New Roman" w:cs="Times New Roman"/>
          <w:sz w:val="24"/>
          <w:szCs w:val="24"/>
          <w:lang w:eastAsia="pl-PL"/>
        </w:rPr>
        <w:t xml:space="preserve"> okres w dniach: 30 (od ostatecznego terminu składania ofert).</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309AA">
        <w:rPr>
          <w:rFonts w:ascii="Times New Roman" w:eastAsia="Times New Roman" w:hAnsi="Times New Roman" w:cs="Times New Roman"/>
          <w:sz w:val="24"/>
          <w:szCs w:val="24"/>
          <w:lang w:eastAsia="pl-PL"/>
        </w:rPr>
        <w:t xml:space="preserve"> nie dotyczy.</w:t>
      </w:r>
    </w:p>
    <w:p w:rsidR="008309AA" w:rsidRPr="008309AA" w:rsidRDefault="008309AA" w:rsidP="008309AA">
      <w:pPr>
        <w:spacing w:before="100" w:beforeAutospacing="1" w:after="100" w:afterAutospacing="1" w:line="240" w:lineRule="auto"/>
        <w:rPr>
          <w:rFonts w:ascii="Times New Roman" w:eastAsia="Times New Roman" w:hAnsi="Times New Roman" w:cs="Times New Roman"/>
          <w:sz w:val="24"/>
          <w:szCs w:val="24"/>
          <w:lang w:eastAsia="pl-PL"/>
        </w:rPr>
      </w:pPr>
      <w:r w:rsidRPr="008309A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roofErr w:type="gramStart"/>
      <w:r w:rsidRPr="008309AA">
        <w:rPr>
          <w:rFonts w:ascii="Times New Roman" w:eastAsia="Times New Roman" w:hAnsi="Times New Roman" w:cs="Times New Roman"/>
          <w:sz w:val="24"/>
          <w:szCs w:val="24"/>
          <w:lang w:eastAsia="pl-PL"/>
        </w:rPr>
        <w:t>nie</w:t>
      </w:r>
    </w:p>
    <w:p w:rsidR="00D91673" w:rsidRDefault="00D91673">
      <w:proofErr w:type="gramEnd"/>
    </w:p>
    <w:sectPr w:rsidR="00D9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701"/>
    <w:multiLevelType w:val="multilevel"/>
    <w:tmpl w:val="24F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865C3"/>
    <w:multiLevelType w:val="multilevel"/>
    <w:tmpl w:val="5F2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0E6000"/>
    <w:multiLevelType w:val="multilevel"/>
    <w:tmpl w:val="7614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CA69E0"/>
    <w:multiLevelType w:val="multilevel"/>
    <w:tmpl w:val="F93A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D6793B"/>
    <w:multiLevelType w:val="multilevel"/>
    <w:tmpl w:val="63149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AA"/>
    <w:rsid w:val="008309AA"/>
    <w:rsid w:val="00D916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3001">
      <w:bodyDiv w:val="1"/>
      <w:marLeft w:val="0"/>
      <w:marRight w:val="0"/>
      <w:marTop w:val="0"/>
      <w:marBottom w:val="0"/>
      <w:divBdr>
        <w:top w:val="none" w:sz="0" w:space="0" w:color="auto"/>
        <w:left w:val="none" w:sz="0" w:space="0" w:color="auto"/>
        <w:bottom w:val="none" w:sz="0" w:space="0" w:color="auto"/>
        <w:right w:val="none" w:sz="0" w:space="0" w:color="auto"/>
      </w:divBdr>
      <w:divsChild>
        <w:div w:id="93205585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1315</Words>
  <Characters>7892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1</cp:revision>
  <dcterms:created xsi:type="dcterms:W3CDTF">2014-07-28T07:47:00Z</dcterms:created>
  <dcterms:modified xsi:type="dcterms:W3CDTF">2014-07-28T07:48:00Z</dcterms:modified>
</cp:coreProperties>
</file>