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BE" w:rsidRPr="00FD6281" w:rsidRDefault="009835BE" w:rsidP="009835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D628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WÓJT  GMINY  KONDRATOWICE</w:t>
      </w:r>
    </w:p>
    <w:p w:rsidR="009835BE" w:rsidRPr="00FD6281" w:rsidRDefault="009835BE" w:rsidP="009835BE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D6281">
        <w:rPr>
          <w:rFonts w:ascii="Times New Roman" w:eastAsia="Calibri" w:hAnsi="Times New Roman" w:cs="Calibri"/>
          <w:b/>
          <w:sz w:val="28"/>
          <w:szCs w:val="28"/>
          <w:lang w:eastAsia="ar-SA"/>
        </w:rPr>
        <w:t>O G Ł A S Z A</w:t>
      </w:r>
    </w:p>
    <w:p w:rsidR="009835BE" w:rsidRDefault="009835BE" w:rsidP="009835BE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II</w:t>
      </w:r>
      <w:r w:rsidRPr="00FD6281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PRZETARG USTNY NIEOGRANICZONY</w:t>
      </w:r>
    </w:p>
    <w:p w:rsidR="009835BE" w:rsidRPr="00FD6281" w:rsidRDefault="009835BE" w:rsidP="009835BE">
      <w:pPr>
        <w:suppressAutoHyphens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835BE" w:rsidRPr="00FD6281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Na sprzedaż </w:t>
      </w:r>
      <w:r>
        <w:rPr>
          <w:rFonts w:ascii="Times New Roman" w:eastAsia="Calibri" w:hAnsi="Times New Roman" w:cs="Calibri"/>
          <w:b/>
          <w:lang w:eastAsia="ar-SA"/>
        </w:rPr>
        <w:t xml:space="preserve"> nieruchomości gruntowych  składających się z działek o nr 171 AM 1 – pow. 0,38 ha, dz. nr 172 AM 1  – pow. 0,06 ha, dz. nr 173 AM 1  – pow. 0,04 ha położonych w obrębie miejscowości Podgaj</w:t>
      </w:r>
      <w:r w:rsidRPr="00FD6281">
        <w:rPr>
          <w:rFonts w:ascii="Times New Roman" w:eastAsia="Calibri" w:hAnsi="Times New Roman" w:cs="Calibri"/>
          <w:lang w:eastAsia="ar-SA"/>
        </w:rPr>
        <w:t xml:space="preserve">, gmina Kondratowice. </w:t>
      </w:r>
    </w:p>
    <w:p w:rsidR="009835BE" w:rsidRPr="00FD6281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Dla ww. działki </w:t>
      </w:r>
      <w:r>
        <w:rPr>
          <w:rFonts w:ascii="Times New Roman" w:eastAsia="Calibri" w:hAnsi="Times New Roman" w:cs="Calibri"/>
          <w:lang w:eastAsia="ar-SA"/>
        </w:rPr>
        <w:t xml:space="preserve"> IV</w:t>
      </w:r>
      <w:r w:rsidRPr="00FD6281">
        <w:rPr>
          <w:rFonts w:ascii="Times New Roman" w:eastAsia="Calibri" w:hAnsi="Times New Roman" w:cs="Calibri"/>
          <w:lang w:eastAsia="ar-SA"/>
        </w:rPr>
        <w:t xml:space="preserve"> Wydział Ksiąg Wieczystych przy Sądzie Rejonowym w </w:t>
      </w:r>
      <w:r>
        <w:rPr>
          <w:rFonts w:ascii="Times New Roman" w:eastAsia="Calibri" w:hAnsi="Times New Roman" w:cs="Calibri"/>
          <w:lang w:eastAsia="ar-SA"/>
        </w:rPr>
        <w:t>Strzelinie</w:t>
      </w:r>
      <w:r w:rsidRPr="00FD6281">
        <w:rPr>
          <w:rFonts w:ascii="Times New Roman" w:eastAsia="Calibri" w:hAnsi="Times New Roman" w:cs="Calibri"/>
          <w:lang w:eastAsia="ar-SA"/>
        </w:rPr>
        <w:t xml:space="preserve"> prowadzi księgę wieczystą n</w:t>
      </w:r>
      <w:r>
        <w:rPr>
          <w:rFonts w:ascii="Times New Roman" w:eastAsia="Calibri" w:hAnsi="Times New Roman" w:cs="Calibri"/>
          <w:lang w:eastAsia="ar-SA"/>
        </w:rPr>
        <w:t>r WR1T/00016969/3</w:t>
      </w:r>
      <w:r w:rsidRPr="00FD6281">
        <w:rPr>
          <w:rFonts w:ascii="Times New Roman" w:eastAsia="Calibri" w:hAnsi="Times New Roman" w:cs="Calibri"/>
          <w:lang w:eastAsia="ar-SA"/>
        </w:rPr>
        <w:t xml:space="preserve">. </w:t>
      </w:r>
    </w:p>
    <w:p w:rsidR="009835BE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b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W miejscowym planie zagospodarowania przestrzennego dla </w:t>
      </w:r>
      <w:r>
        <w:rPr>
          <w:rFonts w:ascii="Times New Roman" w:eastAsia="Calibri" w:hAnsi="Times New Roman" w:cs="Calibri"/>
          <w:lang w:eastAsia="ar-SA"/>
        </w:rPr>
        <w:t xml:space="preserve"> miejscowości Podgaj</w:t>
      </w:r>
      <w:r w:rsidRPr="00FD6281">
        <w:rPr>
          <w:rFonts w:ascii="Times New Roman" w:eastAsia="Calibri" w:hAnsi="Times New Roman" w:cs="Calibri"/>
          <w:lang w:eastAsia="ar-SA"/>
        </w:rPr>
        <w:t xml:space="preserve"> uchwalonym na podstawie uchwały nr </w:t>
      </w:r>
      <w:r>
        <w:rPr>
          <w:rFonts w:ascii="Times New Roman" w:eastAsia="Calibri" w:hAnsi="Times New Roman" w:cs="Calibri"/>
          <w:lang w:eastAsia="ar-SA"/>
        </w:rPr>
        <w:t>XLVIII/252/2014</w:t>
      </w:r>
      <w:r w:rsidRPr="00FD6281">
        <w:rPr>
          <w:rFonts w:ascii="Times New Roman" w:eastAsia="Calibri" w:hAnsi="Times New Roman" w:cs="Calibri"/>
          <w:lang w:eastAsia="ar-SA"/>
        </w:rPr>
        <w:t xml:space="preserve"> Rady Gminy Kondratowice z dnia </w:t>
      </w:r>
      <w:r>
        <w:rPr>
          <w:rFonts w:ascii="Times New Roman" w:eastAsia="Calibri" w:hAnsi="Times New Roman" w:cs="Calibri"/>
          <w:lang w:eastAsia="ar-SA"/>
        </w:rPr>
        <w:t>18 lipca 2014 r.</w:t>
      </w:r>
      <w:r w:rsidRPr="00FD6281">
        <w:rPr>
          <w:rFonts w:ascii="Times New Roman" w:eastAsia="Calibri" w:hAnsi="Times New Roman" w:cs="Calibri"/>
          <w:lang w:eastAsia="ar-SA"/>
        </w:rPr>
        <w:t xml:space="preserve">, opublikowanym w Dzienniku Urzędowym Województwa Dolnośląskiego z dnia </w:t>
      </w:r>
      <w:r>
        <w:rPr>
          <w:rFonts w:ascii="Times New Roman" w:eastAsia="Calibri" w:hAnsi="Times New Roman" w:cs="Calibri"/>
          <w:lang w:eastAsia="ar-SA"/>
        </w:rPr>
        <w:t>27 listopada 2014 r.</w:t>
      </w:r>
      <w:r w:rsidRPr="00FD6281">
        <w:rPr>
          <w:rFonts w:ascii="Times New Roman" w:eastAsia="Calibri" w:hAnsi="Times New Roman" w:cs="Calibri"/>
          <w:lang w:eastAsia="ar-SA"/>
        </w:rPr>
        <w:t xml:space="preserve">., poz. </w:t>
      </w:r>
      <w:r>
        <w:rPr>
          <w:rFonts w:ascii="Times New Roman" w:eastAsia="Calibri" w:hAnsi="Times New Roman" w:cs="Calibri"/>
          <w:lang w:eastAsia="ar-SA"/>
        </w:rPr>
        <w:t>5096</w:t>
      </w:r>
      <w:r w:rsidRPr="00FD6281">
        <w:rPr>
          <w:rFonts w:ascii="Times New Roman" w:eastAsia="Calibri" w:hAnsi="Times New Roman" w:cs="Calibri"/>
          <w:lang w:eastAsia="ar-SA"/>
        </w:rPr>
        <w:t xml:space="preserve"> </w:t>
      </w:r>
      <w:r>
        <w:rPr>
          <w:rFonts w:ascii="Times New Roman" w:eastAsia="Calibri" w:hAnsi="Times New Roman" w:cs="Calibri"/>
          <w:lang w:eastAsia="ar-SA"/>
        </w:rPr>
        <w:t xml:space="preserve"> działki</w:t>
      </w:r>
      <w:r w:rsidRPr="00FD6281">
        <w:rPr>
          <w:rFonts w:ascii="Times New Roman" w:eastAsia="Calibri" w:hAnsi="Times New Roman" w:cs="Calibri"/>
          <w:lang w:eastAsia="ar-SA"/>
        </w:rPr>
        <w:t xml:space="preserve">  </w:t>
      </w:r>
      <w:r>
        <w:rPr>
          <w:rFonts w:ascii="Times New Roman" w:eastAsia="Calibri" w:hAnsi="Times New Roman" w:cs="Calibri"/>
          <w:lang w:eastAsia="ar-SA"/>
        </w:rPr>
        <w:t xml:space="preserve"> nr 171  i 172 oznaczone są symbolem – </w:t>
      </w:r>
      <w:r w:rsidRPr="002C412A">
        <w:rPr>
          <w:rFonts w:ascii="Times New Roman" w:eastAsia="Calibri" w:hAnsi="Times New Roman" w:cs="Calibri"/>
          <w:b/>
          <w:lang w:eastAsia="ar-SA"/>
        </w:rPr>
        <w:t>17.24R</w:t>
      </w:r>
      <w:r>
        <w:rPr>
          <w:rFonts w:ascii="Times New Roman" w:eastAsia="Calibri" w:hAnsi="Times New Roman" w:cs="Calibri"/>
          <w:lang w:eastAsia="ar-SA"/>
        </w:rPr>
        <w:t xml:space="preserve"> </w:t>
      </w:r>
      <w:r w:rsidRPr="00FD6281">
        <w:rPr>
          <w:rFonts w:ascii="Times New Roman" w:eastAsia="Calibri" w:hAnsi="Times New Roman" w:cs="Calibri"/>
          <w:b/>
          <w:lang w:eastAsia="ar-SA"/>
        </w:rPr>
        <w:t xml:space="preserve">– tereny </w:t>
      </w:r>
      <w:r>
        <w:rPr>
          <w:rFonts w:ascii="Times New Roman" w:eastAsia="Calibri" w:hAnsi="Times New Roman" w:cs="Calibri"/>
          <w:b/>
          <w:lang w:eastAsia="ar-SA"/>
        </w:rPr>
        <w:t xml:space="preserve">rolne, </w:t>
      </w:r>
      <w:r w:rsidRPr="002C412A">
        <w:rPr>
          <w:rFonts w:ascii="Times New Roman" w:eastAsia="Calibri" w:hAnsi="Times New Roman" w:cs="Calibri"/>
          <w:lang w:eastAsia="ar-SA"/>
        </w:rPr>
        <w:t xml:space="preserve">działka nr 173 – oznaczona </w:t>
      </w:r>
      <w:r>
        <w:rPr>
          <w:rFonts w:ascii="Times New Roman" w:eastAsia="Calibri" w:hAnsi="Times New Roman" w:cs="Calibri"/>
          <w:lang w:eastAsia="ar-SA"/>
        </w:rPr>
        <w:t xml:space="preserve"> jest </w:t>
      </w:r>
      <w:r w:rsidRPr="002C412A">
        <w:rPr>
          <w:rFonts w:ascii="Times New Roman" w:eastAsia="Calibri" w:hAnsi="Times New Roman" w:cs="Calibri"/>
          <w:lang w:eastAsia="ar-SA"/>
        </w:rPr>
        <w:t xml:space="preserve">symbolem </w:t>
      </w:r>
      <w:r>
        <w:rPr>
          <w:rFonts w:ascii="Times New Roman" w:eastAsia="Calibri" w:hAnsi="Times New Roman" w:cs="Calibri"/>
          <w:lang w:eastAsia="ar-SA"/>
        </w:rPr>
        <w:t xml:space="preserve">– </w:t>
      </w:r>
      <w:r w:rsidRPr="002C412A">
        <w:rPr>
          <w:rFonts w:ascii="Times New Roman" w:eastAsia="Calibri" w:hAnsi="Times New Roman" w:cs="Calibri"/>
          <w:b/>
          <w:lang w:eastAsia="ar-SA"/>
        </w:rPr>
        <w:t>23.16KDg – drogi gospodarcze transportu rolnego/leśnego.</w:t>
      </w:r>
    </w:p>
    <w:p w:rsidR="009835BE" w:rsidRPr="00FD6281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b/>
          <w:lang w:eastAsia="ar-SA"/>
        </w:rPr>
      </w:pPr>
    </w:p>
    <w:p w:rsidR="009835BE" w:rsidRPr="00FD6281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b/>
          <w:lang w:eastAsia="ar-SA"/>
        </w:rPr>
      </w:pPr>
      <w:r w:rsidRPr="00FD6281">
        <w:rPr>
          <w:rFonts w:ascii="Times New Roman" w:eastAsia="Calibri" w:hAnsi="Times New Roman" w:cs="Calibri"/>
          <w:b/>
          <w:lang w:eastAsia="ar-SA"/>
        </w:rPr>
        <w:t xml:space="preserve">Cena wywoławcza </w:t>
      </w:r>
      <w:r>
        <w:rPr>
          <w:rFonts w:ascii="Times New Roman" w:eastAsia="Calibri" w:hAnsi="Times New Roman" w:cs="Calibri"/>
          <w:b/>
          <w:lang w:eastAsia="ar-SA"/>
        </w:rPr>
        <w:t>nieruchomości gruntowych</w:t>
      </w:r>
      <w:r w:rsidRPr="00FD6281">
        <w:rPr>
          <w:rFonts w:ascii="Times New Roman" w:eastAsia="Calibri" w:hAnsi="Times New Roman" w:cs="Calibri"/>
          <w:b/>
          <w:lang w:eastAsia="ar-SA"/>
        </w:rPr>
        <w:t xml:space="preserve">: </w:t>
      </w:r>
      <w:r w:rsidRPr="00EC5D8C">
        <w:rPr>
          <w:rFonts w:ascii="Times New Roman" w:eastAsia="Calibri" w:hAnsi="Times New Roman" w:cs="Calibri"/>
          <w:b/>
          <w:color w:val="000000" w:themeColor="text1"/>
          <w:lang w:eastAsia="ar-SA"/>
        </w:rPr>
        <w:t>12 000,00  zł</w:t>
      </w:r>
    </w:p>
    <w:p w:rsidR="009835BE" w:rsidRPr="009835BE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Drugi p</w:t>
      </w:r>
      <w:r w:rsidRPr="00FD6281">
        <w:rPr>
          <w:rFonts w:ascii="Times New Roman" w:eastAsia="Calibri" w:hAnsi="Times New Roman" w:cs="Calibri"/>
          <w:lang w:eastAsia="ar-SA"/>
        </w:rPr>
        <w:t xml:space="preserve">rzetarg odbędzie się w dniu </w:t>
      </w:r>
      <w:r w:rsidR="00EC5D8C" w:rsidRPr="00EC5D8C">
        <w:rPr>
          <w:rFonts w:ascii="Times New Roman" w:eastAsia="Calibri" w:hAnsi="Times New Roman" w:cs="Calibri"/>
          <w:b/>
          <w:color w:val="000000" w:themeColor="text1"/>
          <w:lang w:eastAsia="ar-SA"/>
        </w:rPr>
        <w:t>11 stycznia</w:t>
      </w:r>
      <w:r w:rsidRPr="00EC5D8C">
        <w:rPr>
          <w:rFonts w:ascii="Times New Roman" w:eastAsia="Calibri" w:hAnsi="Times New Roman" w:cs="Calibri"/>
          <w:b/>
          <w:color w:val="000000" w:themeColor="text1"/>
          <w:lang w:eastAsia="ar-SA"/>
        </w:rPr>
        <w:t xml:space="preserve"> 201</w:t>
      </w:r>
      <w:r w:rsidR="00EC5D8C" w:rsidRPr="00EC5D8C">
        <w:rPr>
          <w:rFonts w:ascii="Times New Roman" w:eastAsia="Calibri" w:hAnsi="Times New Roman" w:cs="Calibri"/>
          <w:b/>
          <w:color w:val="000000" w:themeColor="text1"/>
          <w:lang w:eastAsia="ar-SA"/>
        </w:rPr>
        <w:t>6</w:t>
      </w:r>
      <w:r w:rsidRPr="00EC5D8C">
        <w:rPr>
          <w:rFonts w:ascii="Times New Roman" w:eastAsia="Calibri" w:hAnsi="Times New Roman" w:cs="Calibri"/>
          <w:b/>
          <w:color w:val="000000" w:themeColor="text1"/>
          <w:lang w:eastAsia="ar-SA"/>
        </w:rPr>
        <w:t xml:space="preserve"> roku  o  godz. 10.00 w Urzędzie Gminy </w:t>
      </w:r>
      <w:r w:rsidRPr="00FD6281">
        <w:rPr>
          <w:rFonts w:ascii="Times New Roman" w:eastAsia="Calibri" w:hAnsi="Times New Roman" w:cs="Calibri"/>
          <w:b/>
          <w:lang w:eastAsia="ar-SA"/>
        </w:rPr>
        <w:br/>
        <w:t>w Kondratowicach ul. Nowa 1, sala nr 16.</w:t>
      </w:r>
      <w:r>
        <w:rPr>
          <w:rFonts w:ascii="Times New Roman" w:eastAsia="Calibri" w:hAnsi="Times New Roman" w:cs="Calibri"/>
          <w:b/>
          <w:lang w:eastAsia="ar-SA"/>
        </w:rPr>
        <w:t xml:space="preserve"> </w:t>
      </w:r>
      <w:r w:rsidRPr="009835BE">
        <w:rPr>
          <w:rFonts w:ascii="Times New Roman" w:eastAsia="Calibri" w:hAnsi="Times New Roman" w:cs="Calibri"/>
          <w:lang w:eastAsia="ar-SA"/>
        </w:rPr>
        <w:t xml:space="preserve">Pierwszy przetarg wyznaczony został na dzień 10.11.2015 r. </w:t>
      </w:r>
    </w:p>
    <w:p w:rsidR="009835BE" w:rsidRPr="00FD6281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color w:val="000000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Wadium w wysokości </w:t>
      </w:r>
      <w:r w:rsidRPr="00FD6281">
        <w:rPr>
          <w:rFonts w:ascii="Times New Roman" w:eastAsia="Calibri" w:hAnsi="Times New Roman" w:cs="Calibri"/>
          <w:b/>
          <w:lang w:eastAsia="ar-SA"/>
        </w:rPr>
        <w:t>10% ceny wywoławczej</w:t>
      </w:r>
      <w:r w:rsidRPr="00FD6281">
        <w:rPr>
          <w:rFonts w:ascii="Times New Roman" w:eastAsia="Calibri" w:hAnsi="Times New Roman" w:cs="Calibri"/>
          <w:lang w:eastAsia="ar-SA"/>
        </w:rPr>
        <w:t xml:space="preserve"> tj. </w:t>
      </w:r>
      <w:r w:rsidRPr="00EC5D8C">
        <w:rPr>
          <w:rFonts w:ascii="Times New Roman" w:eastAsia="Calibri" w:hAnsi="Times New Roman" w:cs="Calibri"/>
          <w:b/>
          <w:color w:val="000000" w:themeColor="text1"/>
          <w:lang w:eastAsia="ar-SA"/>
        </w:rPr>
        <w:t>1 200,00 zł</w:t>
      </w:r>
      <w:r w:rsidRPr="00EC5D8C">
        <w:rPr>
          <w:rFonts w:ascii="Times New Roman" w:eastAsia="Calibri" w:hAnsi="Times New Roman" w:cs="Calibri"/>
          <w:color w:val="000000" w:themeColor="text1"/>
          <w:lang w:eastAsia="ar-SA"/>
        </w:rPr>
        <w:t xml:space="preserve"> </w:t>
      </w:r>
      <w:r w:rsidRPr="00FD6281">
        <w:rPr>
          <w:rFonts w:ascii="Times New Roman" w:eastAsia="Calibri" w:hAnsi="Times New Roman" w:cs="Calibri"/>
          <w:lang w:eastAsia="ar-SA"/>
        </w:rPr>
        <w:t xml:space="preserve">( słownie: </w:t>
      </w:r>
      <w:r>
        <w:rPr>
          <w:rFonts w:ascii="Times New Roman" w:eastAsia="Calibri" w:hAnsi="Times New Roman" w:cs="Calibri"/>
          <w:lang w:eastAsia="ar-SA"/>
        </w:rPr>
        <w:t>jeden tysiąc dwieście złotych</w:t>
      </w:r>
      <w:r w:rsidRPr="00FD6281">
        <w:rPr>
          <w:rFonts w:ascii="Times New Roman" w:eastAsia="Calibri" w:hAnsi="Times New Roman" w:cs="Calibri"/>
          <w:lang w:eastAsia="ar-SA"/>
        </w:rPr>
        <w:t xml:space="preserve">) należy wpłacić  na konto Urzędu Gminy Kondratowice na rachunek bankowy </w:t>
      </w:r>
      <w:r w:rsidRPr="00FD6281">
        <w:rPr>
          <w:rFonts w:ascii="Times New Roman" w:eastAsia="Calibri" w:hAnsi="Times New Roman" w:cs="Calibri"/>
          <w:lang w:eastAsia="ar-SA"/>
        </w:rPr>
        <w:br/>
        <w:t xml:space="preserve">nr </w:t>
      </w:r>
      <w:r w:rsidRPr="00FD6281">
        <w:rPr>
          <w:rFonts w:ascii="Times New Roman" w:eastAsia="Calibri" w:hAnsi="Times New Roman" w:cs="Calibri"/>
          <w:b/>
          <w:lang w:eastAsia="ar-SA"/>
        </w:rPr>
        <w:t>10 9588 0004 0000 1111 2000 0030</w:t>
      </w:r>
      <w:r w:rsidRPr="00FD6281">
        <w:rPr>
          <w:rFonts w:ascii="Times New Roman" w:eastAsia="Calibri" w:hAnsi="Times New Roman" w:cs="Calibri"/>
          <w:lang w:eastAsia="ar-SA"/>
        </w:rPr>
        <w:t xml:space="preserve"> prowadzony przez Gospodarczy Bank Spółdzielczy </w:t>
      </w:r>
      <w:r w:rsidRPr="00FD6281">
        <w:rPr>
          <w:rFonts w:ascii="Times New Roman" w:eastAsia="Calibri" w:hAnsi="Times New Roman" w:cs="Calibri"/>
          <w:lang w:eastAsia="ar-SA"/>
        </w:rPr>
        <w:br/>
        <w:t xml:space="preserve">w Strzelinie, najpóźniej do  </w:t>
      </w:r>
      <w:r w:rsidRPr="00EC5D8C">
        <w:rPr>
          <w:rFonts w:ascii="Times New Roman" w:eastAsia="Calibri" w:hAnsi="Times New Roman" w:cs="Calibri"/>
          <w:color w:val="000000" w:themeColor="text1"/>
          <w:lang w:eastAsia="ar-SA"/>
        </w:rPr>
        <w:t xml:space="preserve">dnia </w:t>
      </w:r>
      <w:r w:rsidR="00EC5D8C" w:rsidRPr="00EC5D8C">
        <w:rPr>
          <w:rFonts w:ascii="Times New Roman" w:eastAsia="Calibri" w:hAnsi="Times New Roman" w:cs="Calibri"/>
          <w:b/>
          <w:color w:val="000000" w:themeColor="text1"/>
          <w:lang w:eastAsia="ar-SA"/>
        </w:rPr>
        <w:t>8 stycznia 2016</w:t>
      </w:r>
      <w:r w:rsidRPr="00EC5D8C">
        <w:rPr>
          <w:rFonts w:ascii="Times New Roman" w:eastAsia="Calibri" w:hAnsi="Times New Roman" w:cs="Calibri"/>
          <w:b/>
          <w:color w:val="000000" w:themeColor="text1"/>
          <w:lang w:eastAsia="ar-SA"/>
        </w:rPr>
        <w:t xml:space="preserve"> roku</w:t>
      </w:r>
      <w:r w:rsidRPr="00EC5D8C">
        <w:rPr>
          <w:rFonts w:ascii="Times New Roman" w:eastAsia="Calibri" w:hAnsi="Times New Roman" w:cs="Calibri"/>
          <w:color w:val="000000" w:themeColor="text1"/>
          <w:lang w:eastAsia="ar-SA"/>
        </w:rPr>
        <w:t xml:space="preserve">. </w:t>
      </w:r>
    </w:p>
    <w:p w:rsidR="009835BE" w:rsidRPr="00FD6281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O wysokości postąpienie decydują uczestnicy przetargu, z tym że postąpienie nie może wynosić mniej niż 1% ceny wywoławczej, z zaokrągleniem w górę do pełnych dziesiątek złotych.</w:t>
      </w:r>
    </w:p>
    <w:p w:rsidR="009835BE" w:rsidRPr="00FD6281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Osobom, które przetargu nie wygrają, wadium zostanie zwrócone. </w:t>
      </w:r>
    </w:p>
    <w:p w:rsidR="009835BE" w:rsidRPr="00FD6281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Wadium wpłacone przez osobę, która wygra przetarg zostanie zaliczone na poczet nabycia.</w:t>
      </w:r>
    </w:p>
    <w:p w:rsidR="009835BE" w:rsidRPr="00FD6281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Cena sprzedaży nieruchomości ustalona w przetargu, po pomniejszeniu o wpłacone wadium, podlega zapłacie nie później niż do dnia zawarcia umowy przenoszącej własność.</w:t>
      </w:r>
    </w:p>
    <w:p w:rsidR="009835BE" w:rsidRPr="00FD6281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Nabywca nieruchomości w ciągu 21 dni od dnia rozstrzygnięcia przetargu zostanie zawiadomiony </w:t>
      </w:r>
      <w:r w:rsidRPr="00FD6281">
        <w:rPr>
          <w:rFonts w:ascii="Times New Roman" w:eastAsia="Calibri" w:hAnsi="Times New Roman" w:cs="Calibri"/>
          <w:lang w:eastAsia="ar-SA"/>
        </w:rPr>
        <w:br/>
        <w:t xml:space="preserve">o miejscu i terminie zawarcia Aktu notarialnego. </w:t>
      </w:r>
    </w:p>
    <w:p w:rsidR="009835BE" w:rsidRPr="00FD6281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Koszty związane z zawarciem umowy notarialnej oraz opłaty sądowe związane z dokonaniem wpisów w księdze wieczystej ponosi nabywca.</w:t>
      </w:r>
    </w:p>
    <w:p w:rsidR="009835BE" w:rsidRPr="00FD6281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Wadium nie podlega zwrotowi w przypadku uchylenia się uczestnika, który przetarg wygrał </w:t>
      </w:r>
      <w:r w:rsidRPr="00FD6281">
        <w:rPr>
          <w:rFonts w:ascii="Times New Roman" w:eastAsia="Calibri" w:hAnsi="Times New Roman" w:cs="Calibri"/>
          <w:lang w:eastAsia="ar-SA"/>
        </w:rPr>
        <w:br/>
        <w:t>a z jego przyczyny nie może dojść do zawarcia umowy notarialnej.</w:t>
      </w:r>
    </w:p>
    <w:p w:rsidR="009835BE" w:rsidRPr="00FD6281" w:rsidRDefault="009835BE" w:rsidP="009835BE">
      <w:pPr>
        <w:suppressAutoHyphens/>
        <w:spacing w:after="0"/>
        <w:jc w:val="both"/>
        <w:rPr>
          <w:rFonts w:ascii="Times New Roman" w:eastAsia="Calibri" w:hAnsi="Times New Roman" w:cs="Calibri"/>
          <w:b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Wszelkie informacje o przedmiocie przetargu można uzyskać w </w:t>
      </w:r>
      <w:r w:rsidRPr="00FD6281">
        <w:rPr>
          <w:rFonts w:ascii="Times New Roman" w:eastAsia="Calibri" w:hAnsi="Times New Roman" w:cs="Calibri"/>
          <w:b/>
          <w:lang w:eastAsia="ar-SA"/>
        </w:rPr>
        <w:t xml:space="preserve">Urzędzie Gminy </w:t>
      </w:r>
      <w:r w:rsidRPr="00FD6281">
        <w:rPr>
          <w:rFonts w:ascii="Times New Roman" w:eastAsia="Calibri" w:hAnsi="Times New Roman" w:cs="Calibri"/>
          <w:b/>
          <w:lang w:eastAsia="ar-SA"/>
        </w:rPr>
        <w:br/>
        <w:t>w Kondratowicach, pok. nr 19, tel. 71 39 27 691.</w:t>
      </w:r>
    </w:p>
    <w:p w:rsidR="009835BE" w:rsidRPr="00FD6281" w:rsidRDefault="009835BE" w:rsidP="009835BE">
      <w:pPr>
        <w:suppressAutoHyphens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Przetarg może być odwołany jedynie z uzasadnionej przyczyny.</w:t>
      </w:r>
    </w:p>
    <w:p w:rsidR="007B7C78" w:rsidRDefault="007B7C78" w:rsidP="007B7C78">
      <w:pPr>
        <w:spacing w:after="0"/>
        <w:ind w:left="5664" w:firstLine="708"/>
        <w:rPr>
          <w:rFonts w:ascii="Times New Roman" w:hAnsi="Times New Roman" w:cs="Times New Roman"/>
          <w:i/>
        </w:rPr>
      </w:pPr>
    </w:p>
    <w:p w:rsidR="00F61ABF" w:rsidRPr="007B7C78" w:rsidRDefault="007B7C78" w:rsidP="007B7C78">
      <w:pPr>
        <w:spacing w:after="0"/>
        <w:ind w:left="5664" w:firstLine="708"/>
        <w:rPr>
          <w:rFonts w:ascii="Times New Roman" w:hAnsi="Times New Roman" w:cs="Times New Roman"/>
          <w:i/>
        </w:rPr>
      </w:pPr>
      <w:r w:rsidRPr="007B7C78">
        <w:rPr>
          <w:rFonts w:ascii="Times New Roman" w:hAnsi="Times New Roman" w:cs="Times New Roman"/>
          <w:i/>
        </w:rPr>
        <w:t>Wójt Gminy Kondratowice</w:t>
      </w:r>
    </w:p>
    <w:p w:rsidR="007B7C78" w:rsidRDefault="007B7C78" w:rsidP="007B7C78">
      <w:pPr>
        <w:spacing w:after="0"/>
        <w:ind w:left="6372"/>
      </w:pPr>
      <w:r>
        <w:rPr>
          <w:rFonts w:ascii="Times New Roman" w:hAnsi="Times New Roman" w:cs="Times New Roman"/>
          <w:i/>
        </w:rPr>
        <w:t xml:space="preserve">     </w:t>
      </w:r>
      <w:r w:rsidRPr="007B7C78">
        <w:rPr>
          <w:rFonts w:ascii="Times New Roman" w:hAnsi="Times New Roman" w:cs="Times New Roman"/>
          <w:i/>
        </w:rPr>
        <w:t>Wojciech Bochnak</w:t>
      </w:r>
    </w:p>
    <w:p w:rsidR="00EC5D8C" w:rsidRDefault="00EC5D8C"/>
    <w:p w:rsidR="00EC5D8C" w:rsidRPr="00EC5D8C" w:rsidRDefault="00EC5D8C">
      <w:pPr>
        <w:rPr>
          <w:rFonts w:ascii="Times New Roman" w:hAnsi="Times New Roman" w:cs="Times New Roman"/>
        </w:rPr>
      </w:pPr>
      <w:bookmarkStart w:id="0" w:name="_GoBack"/>
      <w:bookmarkEnd w:id="0"/>
      <w:r w:rsidRPr="00EC5D8C">
        <w:rPr>
          <w:rFonts w:ascii="Times New Roman" w:hAnsi="Times New Roman" w:cs="Times New Roman"/>
        </w:rPr>
        <w:t>Kondratowice, dnia 15.12.2015 r.</w:t>
      </w:r>
    </w:p>
    <w:sectPr w:rsidR="00EC5D8C" w:rsidRPr="00EC5D8C">
      <w:headerReference w:type="default" r:id="rId7"/>
      <w:footnotePr>
        <w:pos w:val="beneathText"/>
      </w:footnotePr>
      <w:pgSz w:w="11905" w:h="16837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E9" w:rsidRDefault="00883FE9" w:rsidP="009835BE">
      <w:pPr>
        <w:spacing w:after="0" w:line="240" w:lineRule="auto"/>
      </w:pPr>
      <w:r>
        <w:separator/>
      </w:r>
    </w:p>
  </w:endnote>
  <w:endnote w:type="continuationSeparator" w:id="0">
    <w:p w:rsidR="00883FE9" w:rsidRDefault="00883FE9" w:rsidP="0098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E9" w:rsidRDefault="00883FE9" w:rsidP="009835BE">
      <w:pPr>
        <w:spacing w:after="0" w:line="240" w:lineRule="auto"/>
      </w:pPr>
      <w:r>
        <w:separator/>
      </w:r>
    </w:p>
  </w:footnote>
  <w:footnote w:type="continuationSeparator" w:id="0">
    <w:p w:rsidR="00883FE9" w:rsidRDefault="00883FE9" w:rsidP="0098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8E" w:rsidRPr="00397206" w:rsidRDefault="007D099D" w:rsidP="000A368E">
    <w:pPr>
      <w:pStyle w:val="Nagwek"/>
    </w:pPr>
    <w:r>
      <w:rPr>
        <w:noProof/>
        <w:lang w:eastAsia="pl-PL"/>
      </w:rPr>
      <w:drawing>
        <wp:inline distT="0" distB="0" distL="0" distR="0" wp14:anchorId="03456577" wp14:editId="185247CC">
          <wp:extent cx="714375" cy="704850"/>
          <wp:effectExtent l="0" t="0" r="9525" b="0"/>
          <wp:docPr id="1" name="Obraz 1" descr="Herb gminy Kondratowice -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gminy Kondratowice - 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BE"/>
    <w:rsid w:val="00652B9A"/>
    <w:rsid w:val="006E11DC"/>
    <w:rsid w:val="007B7C78"/>
    <w:rsid w:val="007D099D"/>
    <w:rsid w:val="00883FE9"/>
    <w:rsid w:val="009835BE"/>
    <w:rsid w:val="00EC5D8C"/>
    <w:rsid w:val="00F6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BE"/>
  </w:style>
  <w:style w:type="paragraph" w:styleId="Tekstdymka">
    <w:name w:val="Balloon Text"/>
    <w:basedOn w:val="Normalny"/>
    <w:link w:val="TekstdymkaZnak"/>
    <w:uiPriority w:val="99"/>
    <w:semiHidden/>
    <w:unhideWhenUsed/>
    <w:rsid w:val="0098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5B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BE"/>
  </w:style>
  <w:style w:type="paragraph" w:styleId="Tekstdymka">
    <w:name w:val="Balloon Text"/>
    <w:basedOn w:val="Normalny"/>
    <w:link w:val="TekstdymkaZnak"/>
    <w:uiPriority w:val="99"/>
    <w:semiHidden/>
    <w:unhideWhenUsed/>
    <w:rsid w:val="0098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5B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</dc:creator>
  <cp:lastModifiedBy>rolnik</cp:lastModifiedBy>
  <cp:revision>4</cp:revision>
  <cp:lastPrinted>2015-12-15T08:07:00Z</cp:lastPrinted>
  <dcterms:created xsi:type="dcterms:W3CDTF">2015-11-24T07:08:00Z</dcterms:created>
  <dcterms:modified xsi:type="dcterms:W3CDTF">2015-12-16T07:29:00Z</dcterms:modified>
</cp:coreProperties>
</file>