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219F" w14:textId="77777777" w:rsidR="00694E2F" w:rsidRDefault="008D3AD0">
      <w:pPr>
        <w:pStyle w:val="Nagwek1"/>
      </w:pPr>
      <w:r>
        <w:t xml:space="preserve">Umowa nr …....../2020 </w:t>
      </w:r>
    </w:p>
    <w:p w14:paraId="4738BD7C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6CA0706" w14:textId="67DFAC5F" w:rsidR="00694E2F" w:rsidRDefault="008D3AD0">
      <w:pPr>
        <w:spacing w:after="0" w:line="240" w:lineRule="auto"/>
        <w:ind w:left="1237" w:right="192" w:hanging="682"/>
        <w:jc w:val="left"/>
      </w:pPr>
      <w:r>
        <w:rPr>
          <w:b/>
        </w:rPr>
        <w:t>na wykonanie zadania pn.: „Świadczenie usług w zakresie wywozu odpadów komunalnych  na terenie Gminy Kondratowice w okresie od 01.</w:t>
      </w:r>
      <w:r w:rsidR="0063412F">
        <w:rPr>
          <w:b/>
        </w:rPr>
        <w:t>01</w:t>
      </w:r>
      <w:r>
        <w:rPr>
          <w:b/>
        </w:rPr>
        <w:t>.202</w:t>
      </w:r>
      <w:r w:rsidR="0063412F">
        <w:rPr>
          <w:b/>
        </w:rPr>
        <w:t>1</w:t>
      </w:r>
      <w:r>
        <w:rPr>
          <w:b/>
        </w:rPr>
        <w:t xml:space="preserve"> r. do 31.12.202</w:t>
      </w:r>
      <w:r w:rsidR="0063412F">
        <w:rPr>
          <w:b/>
        </w:rPr>
        <w:t>1</w:t>
      </w:r>
      <w:r>
        <w:rPr>
          <w:b/>
        </w:rPr>
        <w:t xml:space="preserve"> r.” </w:t>
      </w:r>
      <w:r>
        <w:t xml:space="preserve"> </w:t>
      </w:r>
    </w:p>
    <w:p w14:paraId="6F7C6E3C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139DD3B5" w14:textId="77777777" w:rsidR="00694E2F" w:rsidRDefault="008D3AD0">
      <w:pPr>
        <w:ind w:left="-5"/>
      </w:pPr>
      <w:r>
        <w:t xml:space="preserve">zawarta w dniu: ……………………………. r. pomiędzy:  </w:t>
      </w:r>
    </w:p>
    <w:p w14:paraId="28CF8D6A" w14:textId="77777777" w:rsidR="00694E2F" w:rsidRDefault="008D3AD0">
      <w:pPr>
        <w:ind w:left="-5"/>
      </w:pPr>
      <w:r>
        <w:t>Gminą Kondratowice,</w:t>
      </w:r>
      <w:r>
        <w:rPr>
          <w:b/>
        </w:rPr>
        <w:t xml:space="preserve"> </w:t>
      </w:r>
      <w:r>
        <w:t>Kondratowice,</w:t>
      </w:r>
      <w:r>
        <w:rPr>
          <w:b/>
        </w:rPr>
        <w:t xml:space="preserve"> </w:t>
      </w:r>
      <w:r>
        <w:t xml:space="preserve">ul. Nowa 1, 57-150 Prusy, NIP: 914-11-96-122, REGON: 931934940, reprezentowaną przez Pana Tomasza Gracza – Wójta Gminy Kondratowice, przy kontrasygnacie Pani Emilii Dziurdź </w:t>
      </w:r>
    </w:p>
    <w:p w14:paraId="3D70DA00" w14:textId="77777777" w:rsidR="00694E2F" w:rsidRDefault="008D3AD0">
      <w:pPr>
        <w:ind w:left="-5" w:right="4461"/>
      </w:pPr>
      <w:r>
        <w:t xml:space="preserve">– Skarbnika Gminy Kondratowice, zwaną dalej Zamawiającym, a: </w:t>
      </w:r>
    </w:p>
    <w:p w14:paraId="2D67F836" w14:textId="77777777" w:rsidR="00694E2F" w:rsidRDefault="008D3AD0">
      <w:pPr>
        <w:ind w:left="-5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08A9EAAA" w14:textId="77777777" w:rsidR="00694E2F" w:rsidRDefault="008D3AD0">
      <w:pPr>
        <w:spacing w:after="2" w:line="238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………………………………………………………………………………………………………………………………………………………………….., zwanym dalej Wykonawcą  </w:t>
      </w:r>
    </w:p>
    <w:p w14:paraId="799C3453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                                     </w:t>
      </w:r>
      <w:r>
        <w:rPr>
          <w:b/>
          <w:color w:val="231F20"/>
        </w:rPr>
        <w:t xml:space="preserve"> </w:t>
      </w:r>
    </w:p>
    <w:p w14:paraId="789059AC" w14:textId="77777777" w:rsidR="00694E2F" w:rsidRDefault="008D3AD0">
      <w:pPr>
        <w:spacing w:after="0" w:line="259" w:lineRule="auto"/>
        <w:ind w:left="0" w:right="7" w:firstLine="0"/>
        <w:jc w:val="center"/>
      </w:pPr>
      <w:r>
        <w:rPr>
          <w:b/>
          <w:color w:val="231F20"/>
        </w:rPr>
        <w:t>§ 1</w:t>
      </w:r>
      <w:r>
        <w:rPr>
          <w:b/>
        </w:rPr>
        <w:t xml:space="preserve"> </w:t>
      </w:r>
    </w:p>
    <w:p w14:paraId="54CD0FB2" w14:textId="77777777" w:rsidR="00694E2F" w:rsidRDefault="008D3AD0">
      <w:pPr>
        <w:pStyle w:val="Nagwek1"/>
      </w:pPr>
      <w:r>
        <w:t>Podstawa prawna</w:t>
      </w:r>
      <w:r>
        <w:rPr>
          <w:b w:val="0"/>
          <w:color w:val="231F20"/>
        </w:rPr>
        <w:t xml:space="preserve"> </w:t>
      </w:r>
    </w:p>
    <w:p w14:paraId="59E01560" w14:textId="77777777" w:rsidR="00694E2F" w:rsidRDefault="008D3AD0">
      <w:pPr>
        <w:numPr>
          <w:ilvl w:val="0"/>
          <w:numId w:val="1"/>
        </w:numPr>
        <w:spacing w:after="1" w:line="239" w:lineRule="auto"/>
        <w:ind w:right="6" w:firstLine="0"/>
      </w:pPr>
      <w:r>
        <w:rPr>
          <w:color w:val="231F20"/>
        </w:rPr>
        <w:t xml:space="preserve">Oferta Wykonawcy została wybrana w wyniku przeprowadzonego postępowania o udzielenie zamówienia publicznego w trybie przetargu nieograniczonego, zgodnie z art. 39 ustawy z dnia 29.01.2004 r. Prawo zamówień publicznych </w:t>
      </w:r>
      <w:r>
        <w:t xml:space="preserve">(Dz. U. z 2019 r. poz. 1843) - </w:t>
      </w:r>
      <w:r>
        <w:rPr>
          <w:color w:val="231F20"/>
        </w:rPr>
        <w:t>zwaną dalej „Ustawą”.</w:t>
      </w:r>
      <w:r>
        <w:t xml:space="preserve"> </w:t>
      </w:r>
    </w:p>
    <w:p w14:paraId="04A0EB6E" w14:textId="77777777" w:rsidR="00694E2F" w:rsidRDefault="008D3AD0">
      <w:pPr>
        <w:numPr>
          <w:ilvl w:val="0"/>
          <w:numId w:val="1"/>
        </w:numPr>
        <w:ind w:right="6" w:firstLine="0"/>
      </w:pPr>
      <w:r>
        <w:t xml:space="preserve">Integralną częścią niniejszej umowy jest oferta wykonawcy z dnia ………………………………… </w:t>
      </w:r>
    </w:p>
    <w:p w14:paraId="2C748F7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EB16E8D" w14:textId="77777777" w:rsidR="00694E2F" w:rsidRDefault="008D3AD0">
      <w:pPr>
        <w:pStyle w:val="Nagwek1"/>
      </w:pPr>
      <w:r>
        <w:t>§ 2 Przedmiot Umowy</w:t>
      </w:r>
      <w:r>
        <w:rPr>
          <w:b w:val="0"/>
        </w:rPr>
        <w:t xml:space="preserve"> </w:t>
      </w:r>
    </w:p>
    <w:p w14:paraId="47EADD48" w14:textId="36339B04" w:rsidR="00694E2F" w:rsidRDefault="008D3AD0">
      <w:pPr>
        <w:ind w:left="-5"/>
      </w:pPr>
      <w:r>
        <w:t>Przedmiotem zamówienia jest świadczenie usług w zakresie wywozu odpadów komunalnych na terenie Gminy Kondratowice w okresie od 01.</w:t>
      </w:r>
      <w:r w:rsidR="00E0003D">
        <w:t>01</w:t>
      </w:r>
      <w:r>
        <w:t>.202</w:t>
      </w:r>
      <w:r w:rsidR="00E0003D">
        <w:t>1</w:t>
      </w:r>
      <w:r>
        <w:t xml:space="preserve"> r. do 31.12.202</w:t>
      </w:r>
      <w:r w:rsidR="00E0003D">
        <w:t>1</w:t>
      </w:r>
      <w:r>
        <w:t xml:space="preserve"> r. Szczegółowy opis przedmiotu umowy stanowi załącznik nr 1 do niniejszej umowy.  </w:t>
      </w:r>
    </w:p>
    <w:p w14:paraId="1837E6A1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3976F4D" w14:textId="77777777" w:rsidR="00694E2F" w:rsidRDefault="008D3AD0">
      <w:pPr>
        <w:pStyle w:val="Nagwek1"/>
      </w:pPr>
      <w:r>
        <w:t>§ 3 Obowiązki stron</w:t>
      </w:r>
      <w:r>
        <w:rPr>
          <w:b w:val="0"/>
        </w:rPr>
        <w:t xml:space="preserve"> </w:t>
      </w:r>
    </w:p>
    <w:p w14:paraId="5395BB62" w14:textId="77777777" w:rsidR="00694E2F" w:rsidRDefault="008D3AD0">
      <w:pPr>
        <w:ind w:left="-5"/>
      </w:pPr>
      <w:r>
        <w:t>Wywóz odpadów komunalnych realizowany będzie na rzecz Gminy Kondratowice – w zakresie  zawartej umowy na świadczenie usług wywozu odpadów komunalnych.</w:t>
      </w:r>
      <w:r>
        <w:rPr>
          <w:b/>
        </w:rPr>
        <w:t xml:space="preserve"> </w:t>
      </w:r>
    </w:p>
    <w:p w14:paraId="32427359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3A4FE184" w14:textId="77777777" w:rsidR="00694E2F" w:rsidRDefault="008D3AD0">
      <w:pPr>
        <w:spacing w:after="0" w:line="259" w:lineRule="auto"/>
        <w:ind w:right="7"/>
        <w:jc w:val="center"/>
      </w:pPr>
      <w:r>
        <w:rPr>
          <w:b/>
        </w:rPr>
        <w:t xml:space="preserve"> § 4 Okres obowiązywania umowy</w:t>
      </w:r>
      <w:r>
        <w:t xml:space="preserve"> </w:t>
      </w:r>
    </w:p>
    <w:p w14:paraId="258B6A09" w14:textId="75CB69C3" w:rsidR="00694E2F" w:rsidRDefault="008D3AD0">
      <w:pPr>
        <w:ind w:left="-5"/>
        <w:jc w:val="left"/>
      </w:pPr>
      <w:r>
        <w:t>Umowa zostaje zawarta na okres:</w:t>
      </w:r>
      <w:r>
        <w:rPr>
          <w:b/>
        </w:rPr>
        <w:t xml:space="preserve"> </w:t>
      </w:r>
      <w:r>
        <w:t>od 01.</w:t>
      </w:r>
      <w:r w:rsidR="00E0003D">
        <w:t>01</w:t>
      </w:r>
      <w:r>
        <w:t>.202</w:t>
      </w:r>
      <w:r w:rsidR="00E0003D">
        <w:t>1</w:t>
      </w:r>
      <w:r>
        <w:t xml:space="preserve"> r. do 31.12.202</w:t>
      </w:r>
      <w:r w:rsidR="00E0003D">
        <w:t>1</w:t>
      </w:r>
      <w:r>
        <w:t xml:space="preserve"> r. </w:t>
      </w:r>
    </w:p>
    <w:p w14:paraId="706F9004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2F4E4D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7FCAC0F" w14:textId="77777777" w:rsidR="00694E2F" w:rsidRDefault="008D3AD0">
      <w:pPr>
        <w:pStyle w:val="Nagwek1"/>
      </w:pPr>
      <w:r>
        <w:t>§ 5</w:t>
      </w:r>
      <w:r>
        <w:rPr>
          <w:b w:val="0"/>
        </w:rPr>
        <w:t xml:space="preserve"> </w:t>
      </w:r>
    </w:p>
    <w:p w14:paraId="036170A8" w14:textId="77777777" w:rsidR="00694E2F" w:rsidRDefault="008D3AD0">
      <w:pPr>
        <w:numPr>
          <w:ilvl w:val="0"/>
          <w:numId w:val="2"/>
        </w:numPr>
        <w:ind w:hanging="355"/>
      </w:pPr>
      <w:r>
        <w:t xml:space="preserve">Wykonawca zobowiązany jest do: </w:t>
      </w:r>
    </w:p>
    <w:p w14:paraId="4C2B7FCA" w14:textId="77777777" w:rsidR="00694E2F" w:rsidRDefault="008D3AD0">
      <w:pPr>
        <w:numPr>
          <w:ilvl w:val="1"/>
          <w:numId w:val="2"/>
        </w:numPr>
        <w:ind w:left="877" w:hanging="310"/>
      </w:pPr>
      <w:r>
        <w:t xml:space="preserve">Informowania wszystkich mieszkańców Gminy Kondratowice o terminach odbioru odpadów, </w:t>
      </w:r>
    </w:p>
    <w:p w14:paraId="3BD23DC1" w14:textId="77777777" w:rsidR="00694E2F" w:rsidRDefault="008D3AD0">
      <w:pPr>
        <w:numPr>
          <w:ilvl w:val="1"/>
          <w:numId w:val="2"/>
        </w:numPr>
        <w:ind w:left="877" w:hanging="310"/>
      </w:pPr>
      <w:r>
        <w:t xml:space="preserve">Przestrzegania ustalonego harmonogramu i tras przejazdu przy odbiorze stałych odpadów komunalnych, 3) Odbioru odpadów komunalnych ze wszystkich uzgodnionych wzajemnie miejsc zbiórki, ustawionych          kontenerów, </w:t>
      </w:r>
    </w:p>
    <w:p w14:paraId="0B97F21A" w14:textId="77777777" w:rsidR="00694E2F" w:rsidRDefault="008D3AD0">
      <w:pPr>
        <w:numPr>
          <w:ilvl w:val="1"/>
          <w:numId w:val="3"/>
        </w:numPr>
      </w:pPr>
      <w:r>
        <w:t xml:space="preserve">Wyrywkowego sprawdzenia rzetelności i jakości segregacji odpadów (o każdym przypadku stwierdzenia nieprawidłowości należy powiadomić Zamawiającego), </w:t>
      </w:r>
    </w:p>
    <w:p w14:paraId="5F2F92E1" w14:textId="77777777" w:rsidR="00694E2F" w:rsidRDefault="008D3AD0">
      <w:pPr>
        <w:numPr>
          <w:ilvl w:val="1"/>
          <w:numId w:val="3"/>
        </w:numPr>
      </w:pPr>
      <w:r>
        <w:t xml:space="preserve">Utrzymania miejsc po odbiorze odpadów komunalnych w należytej czystości (sprzątanie miejsc po         zabraniu odpadów). </w:t>
      </w:r>
    </w:p>
    <w:p w14:paraId="3F22ADDC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nastąpią okoliczności uniemożliwiające  prawidłowe wykonanie usługi leżące po stronie Wykonawcy,          to Wykonawca zobowiązany jest niezwłocznie powiadomić Zamawiającego o zaistniałej sytuacji. Wykonawca jest zobowiązany wykonać usługę w innym dniu, powiadamiając mieszkańców o innym terminie odbioru odpadów.          W przypadku nie wykonania usługi w terminie 7 dni od terminu ustalonego w harmonogramie, Zamawiający zleci wykonanie tej usługi innemu podmiotowi na koszt Wykonawcy. </w:t>
      </w:r>
    </w:p>
    <w:p w14:paraId="3074AEE2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nastąpią okoliczności przeszkadzające prawidłowemu wykonaniu usługi niezależne od Wykonawcy np. brak przejezdności dróg, Zamawiający zobowiązany jest niezwłocznie powiadomić Wykonawcę o zaistniałej sytuacji. Wykonawca jest zobowiązany wykonać usługę po ustąpieniu w/w okoliczności w innym dniu uzgodnionym          z Zamawiającym. W przypadku nie wykonania usługi w terminie 7 dni od ustalonego terminu. Zamawiający zleci wykonanie usługi innemu podmiotowi na koszt Wykonawcy. </w:t>
      </w:r>
    </w:p>
    <w:p w14:paraId="0765E567" w14:textId="77777777" w:rsidR="00694E2F" w:rsidRDefault="008D3AD0">
      <w:pPr>
        <w:numPr>
          <w:ilvl w:val="0"/>
          <w:numId w:val="2"/>
        </w:numPr>
        <w:spacing w:after="2" w:line="238" w:lineRule="auto"/>
        <w:ind w:hanging="355"/>
      </w:pPr>
      <w:r>
        <w:lastRenderedPageBreak/>
        <w:t xml:space="preserve">Wykonawca zobowiązuje się zapewnić warunki bezpieczeństwa podczas realizacji usługi, a za udokumentowane szkody powstałe na skutek nieodpowiedniego wykonywania przez niego obowiązków ponosi wyłączną odpowiedzialność. </w:t>
      </w:r>
    </w:p>
    <w:p w14:paraId="6B1E56F7" w14:textId="77777777" w:rsidR="00694E2F" w:rsidRDefault="008D3AD0">
      <w:pPr>
        <w:numPr>
          <w:ilvl w:val="0"/>
          <w:numId w:val="2"/>
        </w:numPr>
        <w:ind w:hanging="355"/>
      </w:pPr>
      <w:r>
        <w:t xml:space="preserve">Jeżeli w związku z niewłaściwym wykonywaniem usługi, zaniedbaniem lub brakiem działań ze strony Wykonawcy nastąpi uszkodzenie lub zniszczenie własności   prywatnej lub publicznej, to Wykonawca na swój koszt naprawi lub odtworzy uszkodzoną własność, w taki sposób, aby stan naprawionej własności nie był gorszy niż przed powstaniem tego uszkodzenia lub zniszczenia. </w:t>
      </w:r>
    </w:p>
    <w:p w14:paraId="05FB2491" w14:textId="77777777" w:rsidR="00694E2F" w:rsidRDefault="008D3AD0">
      <w:pPr>
        <w:numPr>
          <w:ilvl w:val="0"/>
          <w:numId w:val="2"/>
        </w:numPr>
        <w:ind w:hanging="355"/>
      </w:pPr>
      <w:r>
        <w:t>Wykonawca będzie wykonywał usługę objętą zamówieniem osobiście, bez udziału podwykonawców.</w:t>
      </w:r>
      <w:r>
        <w:rPr>
          <w:b/>
        </w:rPr>
        <w:t xml:space="preserve"> </w:t>
      </w:r>
    </w:p>
    <w:p w14:paraId="0EB67245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84A7F43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00D7AD" w14:textId="77777777" w:rsidR="00694E2F" w:rsidRDefault="008D3AD0">
      <w:pPr>
        <w:pStyle w:val="Nagwek1"/>
      </w:pPr>
      <w:r>
        <w:t>§ 6 Wynagrodzenie Wykonawcy</w:t>
      </w:r>
      <w:r>
        <w:rPr>
          <w:b w:val="0"/>
        </w:rPr>
        <w:t xml:space="preserve"> </w:t>
      </w:r>
    </w:p>
    <w:p w14:paraId="145ED361" w14:textId="77777777" w:rsidR="00694E2F" w:rsidRDefault="008D3AD0">
      <w:pPr>
        <w:ind w:left="-5"/>
      </w:pPr>
      <w:r>
        <w:t xml:space="preserve">1.Z tytułu wykonania obowiązków wynikających z niniejszej umowy, Wykonawca otrzyma wynagrodzenie w kwocie zgodnej z ofertą  Wykonawcy złożoną w postepowaniu o udzielenie zamówienia publicznego, w wyniku którego zawarta została niniejsza umowa. </w:t>
      </w:r>
    </w:p>
    <w:p w14:paraId="14DFE750" w14:textId="77777777" w:rsidR="00694E2F" w:rsidRDefault="008D3AD0">
      <w:pPr>
        <w:numPr>
          <w:ilvl w:val="0"/>
          <w:numId w:val="4"/>
        </w:numPr>
        <w:ind w:hanging="406"/>
      </w:pPr>
      <w:r>
        <w:t xml:space="preserve">Wynagrodzenie będzie sumą wynagrodzeń obliczonych odrębnie dla odbioru każdej frakcji odpadów, przy czym wynagrodzenie za odbiór każdej frakcji odpadów będzie iloczynem faktycznej ilości Mg odebranych odpadów tej frakcji, zgodnie z kartami przekazania odpadów, oraz ceny jednostkowej za odbiór 1 Mg tej frakcji odpadów wskazanej w ofercie Wykonawcy.  </w:t>
      </w:r>
    </w:p>
    <w:p w14:paraId="6CB9AEF1" w14:textId="77777777" w:rsidR="00694E2F" w:rsidRDefault="008D3AD0">
      <w:pPr>
        <w:numPr>
          <w:ilvl w:val="0"/>
          <w:numId w:val="4"/>
        </w:numPr>
        <w:ind w:hanging="406"/>
      </w:pPr>
      <w:r>
        <w:t xml:space="preserve">Zgodnie z oferta wykonawcy ceny jednostkowe za zagospodarowanie odpadów przedstawiają się następująco: </w:t>
      </w:r>
    </w:p>
    <w:p w14:paraId="2A794D50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A97AFFC" w14:textId="77777777" w:rsidR="00694E2F" w:rsidRDefault="008D3AD0">
      <w:pPr>
        <w:ind w:left="-5"/>
        <w:jc w:val="left"/>
      </w:pPr>
      <w:r>
        <w:t xml:space="preserve">(TABELA Z FORMULARZA OFERTY) </w:t>
      </w:r>
    </w:p>
    <w:p w14:paraId="268182BA" w14:textId="17B284D1" w:rsidR="00064220" w:rsidRDefault="00064220" w:rsidP="005F3D3B">
      <w:pPr>
        <w:spacing w:after="0" w:line="259" w:lineRule="auto"/>
        <w:ind w:left="0" w:right="-32" w:firstLine="0"/>
        <w:jc w:val="left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2430"/>
        <w:gridCol w:w="1167"/>
        <w:gridCol w:w="1616"/>
        <w:gridCol w:w="1398"/>
        <w:gridCol w:w="1500"/>
        <w:gridCol w:w="1602"/>
      </w:tblGrid>
      <w:tr w:rsidR="00064220" w:rsidRPr="00064220" w14:paraId="1F01E23C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EBC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A20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Rodzaj odpadu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FE7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Ilość w Mg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F0FF7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Cena netto za 1 Mg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476C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Cena brutto za 1 Mg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C0C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Wartość netto </w:t>
            </w:r>
          </w:p>
          <w:p w14:paraId="7E788DB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ogółem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A5D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Wartość brutto ogółem</w:t>
            </w:r>
          </w:p>
        </w:tc>
      </w:tr>
      <w:tr w:rsidR="00064220" w:rsidRPr="00064220" w14:paraId="00BE792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0CE4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608EF" w14:textId="35F4D6AB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zmieszanych niesegregowanych odpadów komunalnych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1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(w tym popiół 81,36)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16076" w14:textId="2BA97F12" w:rsidR="00064220" w:rsidRPr="00064220" w:rsidRDefault="00491A5E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881,64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6C1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5139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011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BC84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0027A5E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A733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382C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Papier i tektura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C6080" w14:textId="7F98BF86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91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3,92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ECEAD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B9F9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5889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5FFE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6C13FFF6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445F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DE829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Zmieszane odpady opakowaniowe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0284D" w14:textId="53E9EF20" w:rsidR="00064220" w:rsidRPr="00064220" w:rsidRDefault="00491A5E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102,528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047D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4314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2A8E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7D1A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FA5144D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F74F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A6C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Szkło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82C74" w14:textId="0A73615E" w:rsidR="00064220" w:rsidRPr="00064220" w:rsidRDefault="00491A5E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90,768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E3F0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49DB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B1A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DE9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618C678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8AD94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FE47" w14:textId="4C4DC2F9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odpadów biodegradowalnych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1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(w tym odpadowa masa roślinna 7,8)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B8D8" w14:textId="1AA8E1DB" w:rsidR="00064220" w:rsidRPr="00064220" w:rsidRDefault="00491A5E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44,688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A022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30D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A809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0ED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EC5EACC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C8CB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E5CA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Masa odpadów z PSZOK</w:t>
            </w: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58AA0" w14:textId="68DF7A10" w:rsidR="00064220" w:rsidRPr="00064220" w:rsidRDefault="00491A5E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56,4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3DDB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804E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023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97FBB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0346DE87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60FC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70E8B52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B8A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eastAsia="Times New Roman"/>
                <w:color w:val="auto"/>
                <w:szCs w:val="20"/>
              </w:rPr>
              <w:t>Inne odpady (odpady wielkogabarytowe, zużyty sprzęt elektryczny i elektroniczny, opony, odpady z betonu i inne)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E623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BBCB624" w14:textId="654CE058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42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491A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3,656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4C70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117F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007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6C316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1A5E" w:rsidRPr="00064220" w14:paraId="7C2C762C" w14:textId="77777777" w:rsidTr="0006422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4901E" w14:textId="50BE70F1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E9D2D9" w14:textId="40DF777C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color w:val="auto"/>
                <w:szCs w:val="20"/>
              </w:rPr>
              <w:t>Opakowania z tworzyw sztucznych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4AA3BB" w14:textId="7A9EBC6C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27,672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7E8B0" w14:textId="77777777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6AB22" w14:textId="77777777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039A7" w14:textId="77777777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090B6" w14:textId="77777777" w:rsidR="00491A5E" w:rsidRPr="00064220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64220" w:rsidRPr="00064220" w14:paraId="2395C515" w14:textId="77777777" w:rsidTr="00064220">
        <w:trPr>
          <w:tblCellSpacing w:w="0" w:type="dxa"/>
        </w:trPr>
        <w:tc>
          <w:tcPr>
            <w:tcW w:w="14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38D5D" w14:textId="77777777" w:rsidR="00064220" w:rsidRPr="005F3D3B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F3D3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OGÓŁEM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30057" w14:textId="329B5D71" w:rsidR="00064220" w:rsidRPr="005F3D3B" w:rsidRDefault="00491A5E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C42E3">
              <w:rPr>
                <w:b/>
                <w:bCs/>
                <w:szCs w:val="20"/>
              </w:rPr>
              <w:t>1.291,272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F0B5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F2731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F8208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30B7" w14:textId="77777777" w:rsidR="00064220" w:rsidRPr="00064220" w:rsidRDefault="00064220" w:rsidP="00064220">
            <w:pPr>
              <w:spacing w:before="100" w:beforeAutospacing="1" w:after="119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AB11ED2" w14:textId="2B1A2EC8" w:rsidR="00694E2F" w:rsidRDefault="00694E2F">
      <w:pPr>
        <w:spacing w:after="0" w:line="259" w:lineRule="auto"/>
        <w:ind w:left="-35" w:right="-32" w:firstLine="0"/>
        <w:jc w:val="left"/>
      </w:pPr>
    </w:p>
    <w:p w14:paraId="57F84CCF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219796C8" w14:textId="57CED5E8" w:rsidR="005F3D3B" w:rsidRPr="005F3D3B" w:rsidRDefault="005F3D3B" w:rsidP="005F3D3B">
      <w:pPr>
        <w:pStyle w:val="Standard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F3D3B">
        <w:rPr>
          <w:rFonts w:ascii="Tahoma" w:hAnsi="Tahoma" w:cs="Tahoma"/>
          <w:sz w:val="20"/>
          <w:szCs w:val="20"/>
        </w:rPr>
        <w:t xml:space="preserve">Szacuje się, że przewidywane łączne wynagrodzenie wykonawcy w okresie realizacji umowy określone na podstawie sumy iloczynów prognozowanych ilości odpadów komunalnych wskazanych przez zamawiającego </w:t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5F3D3B">
        <w:rPr>
          <w:rFonts w:ascii="Tahoma" w:hAnsi="Tahoma" w:cs="Tahoma"/>
          <w:sz w:val="20"/>
          <w:szCs w:val="20"/>
        </w:rPr>
        <w:t xml:space="preserve"> w postepowaniu o udzielenie zamówienia publicznego oraz wskazanych przez wykonawcę w ofercie cen jednostkowych wyniesie ……………………………. złotych brutto (słownie: …………………………..), a rzeczywiste łączne wynagrodzenie brutto wykonawcy będzie wynikało z ilości faktycznie odebranych i zagospodarowanych odpadów zrealizowanych na podstawie niniejszej umowy. </w:t>
      </w:r>
    </w:p>
    <w:p w14:paraId="57599448" w14:textId="41BB638B" w:rsidR="00694E2F" w:rsidRDefault="00694E2F" w:rsidP="005F3D3B">
      <w:pPr>
        <w:pStyle w:val="Akapitzlist"/>
        <w:spacing w:after="0" w:line="259" w:lineRule="auto"/>
        <w:ind w:left="406" w:firstLine="0"/>
        <w:jc w:val="left"/>
      </w:pPr>
    </w:p>
    <w:p w14:paraId="4CE6A9FB" w14:textId="77777777" w:rsidR="005F3D3B" w:rsidRDefault="005F3D3B" w:rsidP="005F3D3B">
      <w:pPr>
        <w:pStyle w:val="Akapitzlist"/>
        <w:spacing w:after="0" w:line="259" w:lineRule="auto"/>
        <w:ind w:left="406" w:firstLine="0"/>
        <w:jc w:val="left"/>
      </w:pPr>
    </w:p>
    <w:p w14:paraId="229A7A5B" w14:textId="77777777" w:rsidR="00694E2F" w:rsidRDefault="008D3AD0">
      <w:pPr>
        <w:pStyle w:val="Nagwek1"/>
      </w:pPr>
      <w:r>
        <w:t xml:space="preserve">§ 7 Zasady płatności wynagrodzenia </w:t>
      </w:r>
    </w:p>
    <w:p w14:paraId="1B54B3A0" w14:textId="77777777" w:rsidR="00694E2F" w:rsidRDefault="008D3AD0">
      <w:pPr>
        <w:numPr>
          <w:ilvl w:val="0"/>
          <w:numId w:val="5"/>
        </w:numPr>
        <w:ind w:hanging="231"/>
      </w:pPr>
      <w:r>
        <w:t xml:space="preserve">Wynagrodzenie płatne będzie po zakończeniu danego miesiąca świadczenia usługi na podstawie prawidłowo wystawionych faktur VAT na rachunek bankowy Wykonawcy wskazany w fakturze VAT, z terminem płatności ……. dni od daty wpływu prawidłowo wystawionej faktury do Zamawiającego. </w:t>
      </w:r>
    </w:p>
    <w:p w14:paraId="1B7BCE4E" w14:textId="767C5657" w:rsidR="00694E2F" w:rsidRDefault="008D3AD0">
      <w:pPr>
        <w:numPr>
          <w:ilvl w:val="0"/>
          <w:numId w:val="5"/>
        </w:numPr>
        <w:ind w:hanging="231"/>
      </w:pPr>
      <w:r>
        <w:t>Rozliczenie pomiędzy Stronami za wykonany przedmiot zamówienia następować będzie miesięcznie,</w:t>
      </w:r>
      <w:r w:rsidR="005F3D3B">
        <w:t xml:space="preserve"> </w:t>
      </w:r>
      <w:r>
        <w:t xml:space="preserve">na podstawie faktury zatwierdzonej przez Zamawiającego  i wystawionej przez Wykonawcę, z załączonymi dokumentami z ważenia odpadów wywiezionych w danym miesiącu oraz dokumentami potwierdzającymi przyjęcie do instalacji odpadów. Zamawiający zastrzega sobie prawo do wyrywkowego sprawdzania prawidłowości ważenia odpadów. Niekompletność dokumentów rozliczeniowych stanowi podstawę odesłania faktury przez Zamawiającego. </w:t>
      </w:r>
    </w:p>
    <w:p w14:paraId="77A63D41" w14:textId="7F1F8376" w:rsidR="00694E2F" w:rsidRDefault="008D3AD0">
      <w:pPr>
        <w:numPr>
          <w:ilvl w:val="0"/>
          <w:numId w:val="5"/>
        </w:numPr>
        <w:ind w:hanging="231"/>
      </w:pPr>
      <w:r>
        <w:t xml:space="preserve">Faktury VAT należy wystawiać na Gminę Kondratowice, Kondratowice, ul. Nowa 1, 57-150 Prusy, </w:t>
      </w:r>
      <w:r w:rsidR="005F3D3B">
        <w:t>NI</w:t>
      </w:r>
      <w:r>
        <w:t xml:space="preserve">P: 914-11-96-122 </w:t>
      </w:r>
    </w:p>
    <w:p w14:paraId="3F88EC49" w14:textId="77777777" w:rsidR="00694E2F" w:rsidRDefault="008D3AD0">
      <w:pPr>
        <w:numPr>
          <w:ilvl w:val="0"/>
          <w:numId w:val="5"/>
        </w:numPr>
        <w:ind w:hanging="231"/>
      </w:pPr>
      <w:r>
        <w:t xml:space="preserve"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         z dokonaniem zapłaty wynagrodzenia. </w:t>
      </w:r>
    </w:p>
    <w:p w14:paraId="02DD8829" w14:textId="77777777" w:rsidR="00694E2F" w:rsidRDefault="008D3AD0">
      <w:pPr>
        <w:numPr>
          <w:ilvl w:val="0"/>
          <w:numId w:val="5"/>
        </w:numPr>
        <w:ind w:hanging="231"/>
      </w:pPr>
      <w:r>
        <w:t xml:space="preserve">Za dzień zapłaty uznaje się dzień obciążenia rachunku bankowego Zamawiającego. </w:t>
      </w:r>
    </w:p>
    <w:p w14:paraId="07BD45FE" w14:textId="77777777" w:rsidR="00694E2F" w:rsidRDefault="008D3AD0">
      <w:pPr>
        <w:numPr>
          <w:ilvl w:val="0"/>
          <w:numId w:val="5"/>
        </w:numPr>
        <w:ind w:hanging="231"/>
      </w:pPr>
      <w:r>
        <w:t xml:space="preserve">Zamawiający nie przewiduje udzielania zaliczek.  </w:t>
      </w:r>
    </w:p>
    <w:p w14:paraId="0332E47E" w14:textId="77777777" w:rsidR="00694E2F" w:rsidRDefault="008D3AD0">
      <w:pPr>
        <w:numPr>
          <w:ilvl w:val="0"/>
          <w:numId w:val="5"/>
        </w:numPr>
        <w:ind w:hanging="231"/>
      </w:pPr>
      <w:r>
        <w:t xml:space="preserve">Wykonawca wyraża zgodę na potrącenie z wynagrodzenia należności z tytułu kar umownych.  </w:t>
      </w:r>
    </w:p>
    <w:p w14:paraId="52745742" w14:textId="77777777" w:rsidR="00694E2F" w:rsidRDefault="008D3AD0">
      <w:pPr>
        <w:numPr>
          <w:ilvl w:val="0"/>
          <w:numId w:val="5"/>
        </w:numPr>
        <w:ind w:hanging="231"/>
      </w:pPr>
      <w:r>
        <w:t>Zakazuje się dokonywania cesji wierzytelności wynikających z wykonywania niniejszej umowy.</w:t>
      </w:r>
      <w:r>
        <w:rPr>
          <w:b/>
        </w:rPr>
        <w:t xml:space="preserve"> </w:t>
      </w:r>
    </w:p>
    <w:p w14:paraId="544450FA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BE37424" w14:textId="77777777" w:rsidR="00694E2F" w:rsidRDefault="008D3AD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EB6371" w14:textId="77777777" w:rsidR="00694E2F" w:rsidRDefault="008D3AD0">
      <w:pPr>
        <w:pStyle w:val="Nagwek1"/>
      </w:pPr>
      <w:r>
        <w:t>§ 8 Osoby odpowiedzialne za realizację prac</w:t>
      </w:r>
      <w:r>
        <w:rPr>
          <w:b w:val="0"/>
        </w:rPr>
        <w:t xml:space="preserve"> </w:t>
      </w:r>
    </w:p>
    <w:p w14:paraId="4452C223" w14:textId="77777777" w:rsidR="00694E2F" w:rsidRDefault="008D3AD0">
      <w:pPr>
        <w:ind w:left="-5"/>
      </w:pPr>
      <w:r>
        <w:t xml:space="preserve">1.Sprawującym nadzór nad świadczeniem usługi wywozu odpadów ze strony Zamawiającego będzie Pan  Paweł Silniewicz  –  tel. 71 39 27 684. </w:t>
      </w:r>
    </w:p>
    <w:p w14:paraId="35EE9B9F" w14:textId="77777777" w:rsidR="00694E2F" w:rsidRDefault="008D3AD0">
      <w:pPr>
        <w:ind w:left="-5"/>
      </w:pPr>
      <w:r>
        <w:t xml:space="preserve">2. Z ramienia Wykonawcy odpowiedzialnym za wykonywanie usługi będzie ……………………….. </w:t>
      </w:r>
      <w:r>
        <w:rPr>
          <w:b/>
        </w:rPr>
        <w:t xml:space="preserve"> </w:t>
      </w:r>
    </w:p>
    <w:p w14:paraId="1DD4F39D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0D928124" w14:textId="77777777" w:rsidR="00694E2F" w:rsidRDefault="008D3AD0">
      <w:pPr>
        <w:pStyle w:val="Nagwek1"/>
      </w:pPr>
      <w:r>
        <w:t>§ 9 Zabezpieczenie należytego wykonania umowy</w:t>
      </w:r>
      <w:r>
        <w:rPr>
          <w:b w:val="0"/>
        </w:rPr>
        <w:t xml:space="preserve"> </w:t>
      </w:r>
    </w:p>
    <w:p w14:paraId="4870F0E8" w14:textId="77777777" w:rsidR="00694E2F" w:rsidRDefault="008D3AD0">
      <w:pPr>
        <w:numPr>
          <w:ilvl w:val="0"/>
          <w:numId w:val="6"/>
        </w:numPr>
        <w:ind w:hanging="293"/>
      </w:pPr>
      <w:r>
        <w:t xml:space="preserve">Ustala się zabezpieczenie należytego wykonania umowy w wysokości 5% umownej ceny brutto, o której mowa w §6 ust. 3, tj. kwotę ………………………………………………….. zł (słownie: …………………………………………………………). </w:t>
      </w:r>
    </w:p>
    <w:p w14:paraId="2FD6E247" w14:textId="77777777" w:rsidR="00694E2F" w:rsidRDefault="008D3AD0">
      <w:pPr>
        <w:numPr>
          <w:ilvl w:val="0"/>
          <w:numId w:val="6"/>
        </w:numPr>
        <w:ind w:hanging="293"/>
      </w:pPr>
      <w:r>
        <w:t xml:space="preserve">W dniu podpisania umowy Wykonawca przekazał w/w zabezpieczenie w formie …………………………………………. </w:t>
      </w:r>
    </w:p>
    <w:p w14:paraId="61B38A25" w14:textId="77777777" w:rsidR="00694E2F" w:rsidRDefault="008D3AD0">
      <w:pPr>
        <w:numPr>
          <w:ilvl w:val="0"/>
          <w:numId w:val="6"/>
        </w:numPr>
        <w:ind w:hanging="293"/>
      </w:pPr>
      <w:r>
        <w:t xml:space="preserve">Zabezpieczenie należytego wykonania umowy wygaśnie a w przypadku gotówki zostanie zwrócone w terminie   30 dni od dnia wykonania zamówienia i uznania przez Zamawiającego za należycie wykonane.  </w:t>
      </w:r>
    </w:p>
    <w:p w14:paraId="3FC78ACD" w14:textId="77777777" w:rsidR="00694E2F" w:rsidRDefault="008D3AD0">
      <w:pPr>
        <w:numPr>
          <w:ilvl w:val="0"/>
          <w:numId w:val="6"/>
        </w:numPr>
        <w:ind w:hanging="293"/>
      </w:pPr>
      <w:r>
        <w:t xml:space="preserve">Zmiana formy wniesionego zabezpieczenia należytego wykonania umowy może być dokonana w każdej chwili jej trwania, pod warunkiem zachowania ciągłości i nie zmniejszenia jego wysokości.  </w:t>
      </w:r>
      <w:r>
        <w:rPr>
          <w:b/>
        </w:rPr>
        <w:t xml:space="preserve"> </w:t>
      </w:r>
    </w:p>
    <w:p w14:paraId="6524C0BF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4E035D44" w14:textId="77777777" w:rsidR="00694E2F" w:rsidRDefault="008D3AD0">
      <w:pPr>
        <w:pStyle w:val="Nagwek1"/>
        <w:ind w:right="5"/>
      </w:pPr>
      <w:r>
        <w:t>§ 10 Kary umowne</w:t>
      </w:r>
      <w:r>
        <w:rPr>
          <w:b w:val="0"/>
        </w:rPr>
        <w:t xml:space="preserve"> </w:t>
      </w:r>
    </w:p>
    <w:p w14:paraId="721DD989" w14:textId="77777777" w:rsidR="00694E2F" w:rsidRDefault="008D3AD0">
      <w:pPr>
        <w:numPr>
          <w:ilvl w:val="0"/>
          <w:numId w:val="7"/>
        </w:numPr>
        <w:ind w:hanging="231"/>
      </w:pPr>
      <w:r>
        <w:t xml:space="preserve">Strony ustalają, że obowiązującą je formą odszkodowania stanowią kary umowne. </w:t>
      </w:r>
    </w:p>
    <w:p w14:paraId="7E2F42D2" w14:textId="77777777" w:rsidR="00694E2F" w:rsidRDefault="008D3AD0">
      <w:pPr>
        <w:numPr>
          <w:ilvl w:val="0"/>
          <w:numId w:val="7"/>
        </w:numPr>
        <w:ind w:hanging="231"/>
      </w:pPr>
      <w:r>
        <w:t xml:space="preserve">Wykonawca płaci Zamawiającemu kary umowne: </w:t>
      </w:r>
    </w:p>
    <w:p w14:paraId="76235B69" w14:textId="77777777" w:rsidR="00694E2F" w:rsidRDefault="008D3AD0">
      <w:pPr>
        <w:numPr>
          <w:ilvl w:val="0"/>
          <w:numId w:val="8"/>
        </w:numPr>
        <w:ind w:hanging="470"/>
      </w:pPr>
      <w:r>
        <w:t xml:space="preserve">Za zwłokę w wykonaniu przedmiotu umowy z winy Wykonawcy w wysokości 1% wynagrodzenia miesięcznego brutto wykonywania usługi, za każdy dzień zwłoki. Do ustalenia wysokości kary przyjmuje się wynagrodzenie miesięczne przysługujące Wykonawcy za miesiąc poprzedzający wystąpienie zdarzenia. </w:t>
      </w:r>
    </w:p>
    <w:p w14:paraId="4576C55A" w14:textId="77777777" w:rsidR="00694E2F" w:rsidRDefault="008D3AD0">
      <w:pPr>
        <w:numPr>
          <w:ilvl w:val="0"/>
          <w:numId w:val="8"/>
        </w:numPr>
        <w:ind w:hanging="470"/>
      </w:pPr>
      <w:r>
        <w:t xml:space="preserve">W przypadku powtarzających się uchybień Zamawiający zastrzega możliwość zerwania  umowy z winy Wykonawcy. </w:t>
      </w:r>
    </w:p>
    <w:p w14:paraId="12A3B360" w14:textId="52FDF39C" w:rsidR="00694E2F" w:rsidRDefault="008D3AD0" w:rsidP="005F3D3B">
      <w:pPr>
        <w:numPr>
          <w:ilvl w:val="0"/>
          <w:numId w:val="8"/>
        </w:numPr>
        <w:ind w:hanging="470"/>
      </w:pPr>
      <w:r>
        <w:lastRenderedPageBreak/>
        <w:t xml:space="preserve">Za </w:t>
      </w:r>
      <w:r w:rsidR="005F3D3B">
        <w:t xml:space="preserve"> </w:t>
      </w:r>
      <w:r>
        <w:t xml:space="preserve">odstąpienie </w:t>
      </w:r>
      <w:r>
        <w:tab/>
        <w:t xml:space="preserve">od </w:t>
      </w:r>
      <w:r>
        <w:tab/>
        <w:t xml:space="preserve">umowy </w:t>
      </w:r>
      <w:r>
        <w:tab/>
        <w:t xml:space="preserve">z </w:t>
      </w:r>
      <w:r>
        <w:tab/>
        <w:t xml:space="preserve">przyczyn </w:t>
      </w:r>
      <w:r>
        <w:tab/>
        <w:t xml:space="preserve">zależnych </w:t>
      </w:r>
      <w:r>
        <w:tab/>
        <w:t xml:space="preserve">od </w:t>
      </w:r>
      <w:r>
        <w:tab/>
        <w:t xml:space="preserve">Wykonawcy </w:t>
      </w:r>
      <w:r>
        <w:tab/>
        <w:t>w</w:t>
      </w:r>
      <w:r w:rsidR="005F3D3B">
        <w:t xml:space="preserve"> </w:t>
      </w:r>
      <w:r>
        <w:t xml:space="preserve">wysokości </w:t>
      </w:r>
      <w:r>
        <w:tab/>
        <w:t xml:space="preserve">100%  1 - miesięcznego wynagrodzenia umownego brutto, ustalonego jak w § 6 ust.2 pkt 1 i 2.  Do ustalenia  wysokości kary przyjmuje się wynagrodzenie miesięczne przysługujące Wykonawcy za miesiąc poprzedzający wystąpienie zdarzenia. </w:t>
      </w:r>
    </w:p>
    <w:p w14:paraId="2D251629" w14:textId="77777777" w:rsidR="00694E2F" w:rsidRDefault="008D3AD0">
      <w:pPr>
        <w:ind w:left="-5"/>
      </w:pPr>
      <w:r>
        <w:t xml:space="preserve">3. Zamawiający płaci Wykonawcy kary umowne: </w:t>
      </w:r>
    </w:p>
    <w:p w14:paraId="02CFE3C9" w14:textId="77777777" w:rsidR="00694E2F" w:rsidRDefault="008D3AD0">
      <w:pPr>
        <w:numPr>
          <w:ilvl w:val="0"/>
          <w:numId w:val="9"/>
        </w:numPr>
        <w:ind w:hanging="309"/>
      </w:pPr>
      <w:r>
        <w:t xml:space="preserve">Z tytułu odstąpienia od umowy z przyczyn zależnych od Zamawiającego w wysokości 100% miesięcznego wynagrodzenia umownego ustalonego jak w § 6 ust. 2 pkt 1 i 2.Do ustalenia wysokości kary przyjmuje się wynagrodzenie miesięczne przysługujące Wykonawcy za miesiąc poprzedzający wystąpienie zdarzenia.  </w:t>
      </w:r>
    </w:p>
    <w:p w14:paraId="7C625508" w14:textId="77777777" w:rsidR="00694E2F" w:rsidRDefault="008D3AD0">
      <w:pPr>
        <w:numPr>
          <w:ilvl w:val="0"/>
          <w:numId w:val="9"/>
        </w:numPr>
        <w:ind w:hanging="309"/>
      </w:pPr>
      <w:r>
        <w:t xml:space="preserve">Za zwłokę w zapłacie faktur,  w wysokości odsetek ustawowych, za każdy dzień zwłoki. </w:t>
      </w:r>
    </w:p>
    <w:p w14:paraId="63650AE5" w14:textId="77777777" w:rsidR="00694E2F" w:rsidRDefault="008D3AD0">
      <w:pPr>
        <w:numPr>
          <w:ilvl w:val="0"/>
          <w:numId w:val="10"/>
        </w:numPr>
        <w:ind w:hanging="231"/>
      </w:pPr>
      <w:r>
        <w:t xml:space="preserve">Strony zastrzegają sobie prawo do odszkodowania uzupełniającego, przenoszącego wysokość kar umownych          do wysokości rzeczywiście poniesionej szkody. </w:t>
      </w:r>
    </w:p>
    <w:p w14:paraId="365FCED4" w14:textId="77777777" w:rsidR="00694E2F" w:rsidRDefault="008D3AD0">
      <w:pPr>
        <w:numPr>
          <w:ilvl w:val="0"/>
          <w:numId w:val="10"/>
        </w:numPr>
        <w:ind w:hanging="231"/>
      </w:pPr>
      <w:r>
        <w:t xml:space="preserve">Kary będą potrącane z faktur. </w:t>
      </w:r>
    </w:p>
    <w:p w14:paraId="148E7A7A" w14:textId="77777777" w:rsidR="00694E2F" w:rsidRDefault="008D3AD0">
      <w:pPr>
        <w:numPr>
          <w:ilvl w:val="0"/>
          <w:numId w:val="10"/>
        </w:numPr>
        <w:ind w:hanging="231"/>
      </w:pPr>
      <w:r>
        <w:t xml:space="preserve">Zamawiający może odstąpić od umowy bez obowiązku zapłaty kary umownej w razie wystąpienia istotnych zmian okoliczności powodującej, że wykonanie umowy nie leży w interesie publicznym, czego nie można było      przewidzieć w chwili zawarcia umowy. </w:t>
      </w:r>
    </w:p>
    <w:p w14:paraId="38FD5D88" w14:textId="77777777" w:rsidR="00694E2F" w:rsidRDefault="008D3AD0">
      <w:pPr>
        <w:numPr>
          <w:ilvl w:val="0"/>
          <w:numId w:val="10"/>
        </w:numPr>
        <w:ind w:hanging="231"/>
      </w:pPr>
      <w:r>
        <w:t xml:space="preserve">Odstąpienie od umowy może nastąpić w terminie jednego m-ca licząc od daty powzięcia wiadomości          o powyższych okolicznościach. </w:t>
      </w:r>
    </w:p>
    <w:p w14:paraId="6AFA019F" w14:textId="77777777" w:rsidR="00694E2F" w:rsidRDefault="008D3AD0">
      <w:pPr>
        <w:spacing w:after="0" w:line="259" w:lineRule="auto"/>
        <w:ind w:left="360" w:firstLine="0"/>
        <w:jc w:val="left"/>
      </w:pPr>
      <w:r>
        <w:t xml:space="preserve"> </w:t>
      </w:r>
    </w:p>
    <w:p w14:paraId="141D1B17" w14:textId="77777777" w:rsidR="00694E2F" w:rsidRDefault="008D3AD0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3BA4EB3E" w14:textId="77777777" w:rsidR="00694E2F" w:rsidRDefault="008D3AD0">
      <w:pPr>
        <w:pStyle w:val="Nagwek1"/>
        <w:ind w:right="5"/>
      </w:pPr>
      <w:r>
        <w:t>§ 11 Postanowienia końcowe</w:t>
      </w:r>
      <w:r>
        <w:rPr>
          <w:b w:val="0"/>
        </w:rPr>
        <w:t xml:space="preserve"> </w:t>
      </w:r>
    </w:p>
    <w:p w14:paraId="40E1719B" w14:textId="77777777" w:rsidR="00694E2F" w:rsidRDefault="008D3AD0">
      <w:pPr>
        <w:numPr>
          <w:ilvl w:val="0"/>
          <w:numId w:val="11"/>
        </w:numPr>
      </w:pPr>
      <w:r>
        <w:t xml:space="preserve">Ewentualne spory, jakie mogą powstać przy realizacji niniejszej Umowy, będą rozstrzygane przez sąd właściwy dla siedziby Zamawiającego. </w:t>
      </w:r>
    </w:p>
    <w:p w14:paraId="23D0171C" w14:textId="77777777" w:rsidR="00694E2F" w:rsidRDefault="008D3AD0">
      <w:pPr>
        <w:numPr>
          <w:ilvl w:val="0"/>
          <w:numId w:val="11"/>
        </w:numPr>
      </w:pPr>
      <w:r>
        <w:t xml:space="preserve">W sprawach nieuregulowanych niniejszą Umową mają zastosowanie przepisy Kodeksu Cywilnego oraz inne obowiązujące przepisy prawa. </w:t>
      </w:r>
    </w:p>
    <w:p w14:paraId="011351CF" w14:textId="3A850DF0" w:rsidR="00694E2F" w:rsidRDefault="008D3AD0">
      <w:pPr>
        <w:numPr>
          <w:ilvl w:val="0"/>
          <w:numId w:val="11"/>
        </w:numPr>
      </w:pPr>
      <w:r>
        <w:t xml:space="preserve">Umowę niniejszą sporządzono na </w:t>
      </w:r>
      <w:r w:rsidR="005F3D3B">
        <w:t>…………………….</w:t>
      </w:r>
      <w:r>
        <w:t xml:space="preserve"> stronach, w czterech jednobrzmiących egzemplarzach, każdy          na prawach oryginału, trzy egzemplarze dla Zamawiającego, a jeden egzemplarz dla Wykonawcy. </w:t>
      </w:r>
    </w:p>
    <w:p w14:paraId="5D36345C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0383962D" w14:textId="77777777" w:rsidR="00694E2F" w:rsidRDefault="008D3AD0">
      <w:pPr>
        <w:spacing w:after="0" w:line="259" w:lineRule="auto"/>
        <w:ind w:left="0" w:firstLine="0"/>
        <w:jc w:val="left"/>
      </w:pPr>
      <w:r>
        <w:t xml:space="preserve"> </w:t>
      </w:r>
    </w:p>
    <w:p w14:paraId="6A24F8BD" w14:textId="77777777" w:rsidR="00694E2F" w:rsidRDefault="008D3AD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25"/>
        </w:tabs>
        <w:ind w:left="-15" w:firstLine="0"/>
        <w:jc w:val="left"/>
      </w:pPr>
      <w:r>
        <w:t xml:space="preserve">        WYKONAWCA: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ZAMAWIAJĄCY: </w:t>
      </w:r>
    </w:p>
    <w:p w14:paraId="276753F0" w14:textId="77777777" w:rsidR="00694E2F" w:rsidRDefault="008D3AD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20BD988" w14:textId="77777777" w:rsidR="00694E2F" w:rsidRDefault="008D3AD0">
      <w:pPr>
        <w:spacing w:after="12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BA50AD9" w14:textId="77777777" w:rsidR="00694E2F" w:rsidRDefault="008D3AD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4F81BD"/>
        </w:rPr>
        <w:t xml:space="preserve"> </w:t>
      </w:r>
      <w:r>
        <w:t xml:space="preserve"> </w:t>
      </w:r>
    </w:p>
    <w:sectPr w:rsidR="00694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4" w:right="564" w:bottom="1017" w:left="1133" w:header="583" w:footer="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DC10" w14:textId="77777777" w:rsidR="00F54BB2" w:rsidRDefault="00F54BB2">
      <w:pPr>
        <w:spacing w:after="0" w:line="240" w:lineRule="auto"/>
      </w:pPr>
      <w:r>
        <w:separator/>
      </w:r>
    </w:p>
  </w:endnote>
  <w:endnote w:type="continuationSeparator" w:id="0">
    <w:p w14:paraId="1947032F" w14:textId="77777777" w:rsidR="00F54BB2" w:rsidRDefault="00F5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8ECC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6C44E4F3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A102B00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BEBF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3174812D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D8C6261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C1F4" w14:textId="77777777" w:rsidR="00694E2F" w:rsidRDefault="008D3AD0">
    <w:pPr>
      <w:spacing w:after="44" w:line="259" w:lineRule="auto"/>
      <w:ind w:left="42" w:firstLine="0"/>
      <w:jc w:val="center"/>
    </w:pPr>
    <w:r>
      <w:rPr>
        <w:rFonts w:ascii="Arial" w:eastAsia="Arial" w:hAnsi="Arial" w:cs="Arial"/>
        <w:sz w:val="16"/>
      </w:rPr>
      <w:t xml:space="preserve"> </w:t>
    </w:r>
  </w:p>
  <w:p w14:paraId="1DAAA48E" w14:textId="77777777" w:rsidR="00694E2F" w:rsidRDefault="008D3AD0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677992E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7C62" w14:textId="77777777" w:rsidR="00F54BB2" w:rsidRDefault="00F54BB2">
      <w:pPr>
        <w:spacing w:after="0" w:line="240" w:lineRule="auto"/>
      </w:pPr>
      <w:r>
        <w:separator/>
      </w:r>
    </w:p>
  </w:footnote>
  <w:footnote w:type="continuationSeparator" w:id="0">
    <w:p w14:paraId="2EC700B5" w14:textId="77777777" w:rsidR="00F54BB2" w:rsidRDefault="00F5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CAC4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0227AB4E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6E38A9B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4EDD1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62B4570C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B7C4565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2D01" w14:textId="77777777" w:rsidR="00694E2F" w:rsidRDefault="008D3AD0">
    <w:pPr>
      <w:spacing w:after="131" w:line="259" w:lineRule="auto"/>
      <w:ind w:left="0" w:firstLine="0"/>
      <w:jc w:val="right"/>
    </w:pPr>
    <w:r>
      <w:rPr>
        <w:rFonts w:ascii="Calibri" w:eastAsia="Calibri" w:hAnsi="Calibri" w:cs="Calibri"/>
      </w:rPr>
      <w:t xml:space="preserve">Załącznik nr 5 </w:t>
    </w:r>
  </w:p>
  <w:p w14:paraId="003662CC" w14:textId="77777777" w:rsidR="00694E2F" w:rsidRDefault="008D3AD0">
    <w:pPr>
      <w:spacing w:after="96" w:line="259" w:lineRule="auto"/>
      <w:ind w:left="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178E102" w14:textId="77777777" w:rsidR="00694E2F" w:rsidRDefault="008D3AD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DB1"/>
    <w:multiLevelType w:val="hybridMultilevel"/>
    <w:tmpl w:val="955EA8D0"/>
    <w:lvl w:ilvl="0" w:tplc="A1BE94B0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FE0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4239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EAED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0C78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86914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6E7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0747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413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72952"/>
    <w:multiLevelType w:val="hybridMultilevel"/>
    <w:tmpl w:val="EF787772"/>
    <w:lvl w:ilvl="0" w:tplc="E19CAB96">
      <w:start w:val="2"/>
      <w:numFmt w:val="decimal"/>
      <w:lvlText w:val="%1."/>
      <w:lvlJc w:val="left"/>
      <w:pPr>
        <w:ind w:left="4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C4B66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6B21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EE39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415D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49F2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14C8F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B8D8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8D94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F61A6"/>
    <w:multiLevelType w:val="hybridMultilevel"/>
    <w:tmpl w:val="F6F6BF2A"/>
    <w:lvl w:ilvl="0" w:tplc="5FFCB112">
      <w:start w:val="1"/>
      <w:numFmt w:val="decimal"/>
      <w:lvlText w:val="%1."/>
      <w:lvlJc w:val="left"/>
      <w:pPr>
        <w:ind w:left="2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C1A9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E4B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AC32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2457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0B72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E6B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E8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021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27A71"/>
    <w:multiLevelType w:val="hybridMultilevel"/>
    <w:tmpl w:val="0CFC66AE"/>
    <w:lvl w:ilvl="0" w:tplc="98D4A3D2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E81D0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6642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87C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630D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8ABD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486C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4869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8CC1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D48F9"/>
    <w:multiLevelType w:val="hybridMultilevel"/>
    <w:tmpl w:val="7974D196"/>
    <w:lvl w:ilvl="0" w:tplc="06E86A7E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2D0D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828D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A97C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6D5E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C695D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235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A3A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8C18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862B78"/>
    <w:multiLevelType w:val="hybridMultilevel"/>
    <w:tmpl w:val="96047E7E"/>
    <w:lvl w:ilvl="0" w:tplc="0794FB86">
      <w:start w:val="1"/>
      <w:numFmt w:val="decimal"/>
      <w:lvlText w:val="%1)"/>
      <w:lvlJc w:val="left"/>
      <w:pPr>
        <w:ind w:left="3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E667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A4E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10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8177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80E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8EAF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6D4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A66B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31C2C"/>
    <w:multiLevelType w:val="hybridMultilevel"/>
    <w:tmpl w:val="F3361B58"/>
    <w:lvl w:ilvl="0" w:tplc="775ECBF6">
      <w:start w:val="1"/>
      <w:numFmt w:val="decimal"/>
      <w:lvlText w:val="%1."/>
      <w:lvlJc w:val="left"/>
      <w:pPr>
        <w:ind w:left="3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6E0BA">
      <w:start w:val="1"/>
      <w:numFmt w:val="decimal"/>
      <w:lvlText w:val="%2)"/>
      <w:lvlJc w:val="left"/>
      <w:pPr>
        <w:ind w:left="8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0A1998">
      <w:start w:val="1"/>
      <w:numFmt w:val="lowerRoman"/>
      <w:lvlText w:val="%3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27778">
      <w:start w:val="1"/>
      <w:numFmt w:val="decimal"/>
      <w:lvlText w:val="%4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052BE">
      <w:start w:val="1"/>
      <w:numFmt w:val="lowerLetter"/>
      <w:lvlText w:val="%5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5A0284">
      <w:start w:val="1"/>
      <w:numFmt w:val="lowerRoman"/>
      <w:lvlText w:val="%6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CD60A">
      <w:start w:val="1"/>
      <w:numFmt w:val="decimal"/>
      <w:lvlText w:val="%7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C451C">
      <w:start w:val="1"/>
      <w:numFmt w:val="lowerLetter"/>
      <w:lvlText w:val="%8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A34BE">
      <w:start w:val="1"/>
      <w:numFmt w:val="lowerRoman"/>
      <w:lvlText w:val="%9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9E3884"/>
    <w:multiLevelType w:val="hybridMultilevel"/>
    <w:tmpl w:val="C23E7CEC"/>
    <w:lvl w:ilvl="0" w:tplc="F98AE4DA">
      <w:start w:val="4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6BFD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56016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CA6F9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96AF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30BF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3A85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CC70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603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F73597"/>
    <w:multiLevelType w:val="hybridMultilevel"/>
    <w:tmpl w:val="3CEEDED0"/>
    <w:lvl w:ilvl="0" w:tplc="6DD27E1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E80BB4">
      <w:start w:val="4"/>
      <w:numFmt w:val="decimal"/>
      <w:lvlText w:val="%2)"/>
      <w:lvlJc w:val="left"/>
      <w:pPr>
        <w:ind w:left="5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D609B4">
      <w:start w:val="1"/>
      <w:numFmt w:val="lowerRoman"/>
      <w:lvlText w:val="%3"/>
      <w:lvlJc w:val="left"/>
      <w:pPr>
        <w:ind w:left="16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14EE82">
      <w:start w:val="1"/>
      <w:numFmt w:val="decimal"/>
      <w:lvlText w:val="%4"/>
      <w:lvlJc w:val="left"/>
      <w:pPr>
        <w:ind w:left="23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6F784">
      <w:start w:val="1"/>
      <w:numFmt w:val="lowerLetter"/>
      <w:lvlText w:val="%5"/>
      <w:lvlJc w:val="left"/>
      <w:pPr>
        <w:ind w:left="3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3D1A">
      <w:start w:val="1"/>
      <w:numFmt w:val="lowerRoman"/>
      <w:lvlText w:val="%6"/>
      <w:lvlJc w:val="left"/>
      <w:pPr>
        <w:ind w:left="3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0A632">
      <w:start w:val="1"/>
      <w:numFmt w:val="decimal"/>
      <w:lvlText w:val="%7"/>
      <w:lvlJc w:val="left"/>
      <w:pPr>
        <w:ind w:left="4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A83C84">
      <w:start w:val="1"/>
      <w:numFmt w:val="lowerLetter"/>
      <w:lvlText w:val="%8"/>
      <w:lvlJc w:val="left"/>
      <w:pPr>
        <w:ind w:left="5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E0D64E">
      <w:start w:val="1"/>
      <w:numFmt w:val="lowerRoman"/>
      <w:lvlText w:val="%9"/>
      <w:lvlJc w:val="left"/>
      <w:pPr>
        <w:ind w:left="5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DA7C98"/>
    <w:multiLevelType w:val="hybridMultilevel"/>
    <w:tmpl w:val="6006633C"/>
    <w:lvl w:ilvl="0" w:tplc="7B226836">
      <w:start w:val="1"/>
      <w:numFmt w:val="decimal"/>
      <w:lvlText w:val="%1)"/>
      <w:lvlJc w:val="left"/>
      <w:pPr>
        <w:ind w:left="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AE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CBA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A6F6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A26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0E70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649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404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DC8C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1D732F"/>
    <w:multiLevelType w:val="hybridMultilevel"/>
    <w:tmpl w:val="63820EE4"/>
    <w:lvl w:ilvl="0" w:tplc="8D80D642">
      <w:start w:val="1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9CD0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4D4F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20D2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70293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B41A1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F251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66BB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662D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2F"/>
    <w:rsid w:val="00064220"/>
    <w:rsid w:val="00491A5E"/>
    <w:rsid w:val="005F3D3B"/>
    <w:rsid w:val="0063412F"/>
    <w:rsid w:val="00694E2F"/>
    <w:rsid w:val="006F5DDC"/>
    <w:rsid w:val="008D3AD0"/>
    <w:rsid w:val="00912E10"/>
    <w:rsid w:val="009E7DC9"/>
    <w:rsid w:val="00AD3EDB"/>
    <w:rsid w:val="00E0003D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1D94"/>
  <w15:docId w15:val="{FFC2EA61-8619-4D9A-B904-C250B58B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5F3D3B"/>
    <w:pPr>
      <w:ind w:left="720"/>
      <w:contextualSpacing/>
    </w:pPr>
  </w:style>
  <w:style w:type="paragraph" w:customStyle="1" w:styleId="Standard">
    <w:name w:val="Standard"/>
    <w:rsid w:val="005F3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subject/>
  <dc:creator>ZSTnr3</dc:creator>
  <cp:keywords/>
  <cp:lastModifiedBy>Agnieszka</cp:lastModifiedBy>
  <cp:revision>3</cp:revision>
  <dcterms:created xsi:type="dcterms:W3CDTF">2020-11-04T12:32:00Z</dcterms:created>
  <dcterms:modified xsi:type="dcterms:W3CDTF">2020-11-09T12:24:00Z</dcterms:modified>
</cp:coreProperties>
</file>