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8576" w14:textId="77777777" w:rsidR="00E67541" w:rsidRDefault="00E67541" w:rsidP="00E67541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AC7FB3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bookmarkStart w:id="0" w:name="_Hlk62658984"/>
            <w:r w:rsidRPr="00AC7FB3">
              <w:rPr>
                <w:rFonts w:ascii="Times New Roman" w:eastAsia="Times New Roman" w:hAnsi="Times New Roman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5D3E7B77" w14:textId="3EB78BF2" w:rsidR="00710965" w:rsidRPr="00AC7FB3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AC7FB3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AC7FB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C7FB3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1F65C634" w14:textId="41ECD0AF" w:rsidR="00710965" w:rsidRPr="00A604E6" w:rsidRDefault="00710965" w:rsidP="00A604E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C7FB3">
              <w:rPr>
                <w:rFonts w:ascii="Times New Roman" w:eastAsia="Times New Roman" w:hAnsi="Times New Roman"/>
                <w:color w:val="000000" w:themeColor="text1"/>
              </w:rPr>
              <w:t>Administratorem Pani/Pana danych osobowych jest Gminny Komisarz Spisow</w:t>
            </w:r>
            <w:r w:rsidR="00AC7FB3" w:rsidRPr="00AC7FB3">
              <w:rPr>
                <w:rFonts w:ascii="Times New Roman" w:eastAsia="Times New Roman" w:hAnsi="Times New Roman"/>
                <w:color w:val="000000" w:themeColor="text1"/>
              </w:rPr>
              <w:t xml:space="preserve">y w Kondratowicach, </w:t>
            </w:r>
            <w:r w:rsidR="00AC7FB3" w:rsidRPr="00AC7FB3">
              <w:rPr>
                <w:rFonts w:ascii="Times New Roman" w:hAnsi="Times New Roman"/>
              </w:rPr>
              <w:t xml:space="preserve"> ul. Nowa 1, Kondratowice, 57-150 Prusy, nr tel. 71 39 276 81, adres e-mail; </w:t>
            </w:r>
            <w:hyperlink r:id="rId8" w:history="1">
              <w:r w:rsidR="00AC7FB3" w:rsidRPr="00AC7FB3">
                <w:rPr>
                  <w:rFonts w:ascii="Times New Roman" w:hAnsi="Times New Roman"/>
                  <w:color w:val="0563C1"/>
                  <w:u w:val="single"/>
                </w:rPr>
                <w:t>sekretariat@kondratowice.pl</w:t>
              </w:r>
            </w:hyperlink>
          </w:p>
          <w:p w14:paraId="1E71859F" w14:textId="77777777" w:rsidR="00710965" w:rsidRPr="00AC7FB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AC7FB3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041FD83E" w14:textId="77777777" w:rsidR="00710965" w:rsidRPr="00AC7FB3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54B76DD5" w14:textId="757D0194" w:rsidR="00710965" w:rsidRPr="00AC7FB3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 xml:space="preserve">pocztą tradycyjną na adres: </w:t>
            </w:r>
            <w:r w:rsidR="00A604E6">
              <w:rPr>
                <w:rFonts w:ascii="Times New Roman" w:eastAsia="Times New Roman" w:hAnsi="Times New Roman"/>
                <w:color w:val="222222"/>
              </w:rPr>
              <w:t xml:space="preserve">Urząd Gminy w Kondratowicach, ul. Nowa 1, 57-150 Prusy </w:t>
            </w:r>
          </w:p>
          <w:p w14:paraId="1A79404A" w14:textId="10597C44" w:rsidR="00A604E6" w:rsidRPr="00A604E6" w:rsidRDefault="00710965" w:rsidP="00A604E6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AC7FB3">
              <w:rPr>
                <w:rFonts w:ascii="Times New Roman" w:eastAsia="Times New Roman" w:hAnsi="Times New Roman"/>
              </w:rPr>
              <w:t>l:</w:t>
            </w:r>
            <w:r w:rsidR="00A604E6">
              <w:rPr>
                <w:rFonts w:ascii="Times New Roman" w:eastAsia="Times New Roman" w:hAnsi="Times New Roman"/>
              </w:rPr>
              <w:t xml:space="preserve"> </w:t>
            </w:r>
            <w:r w:rsidR="00A604E6" w:rsidRPr="007A5C8B">
              <w:rPr>
                <w:rFonts w:ascii="Times New Roman" w:hAnsi="Times New Roman"/>
              </w:rPr>
              <w:t xml:space="preserve">iod@kondratowice.pl  </w:t>
            </w:r>
          </w:p>
          <w:p w14:paraId="62031CCA" w14:textId="7B2C6897" w:rsidR="00710965" w:rsidRPr="00AC7FB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AC7FB3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</w:t>
            </w:r>
            <w:r w:rsidRPr="00AC7FB3">
              <w:rPr>
                <w:rFonts w:ascii="Times New Roman" w:hAnsi="Times New Roman"/>
                <w:lang w:eastAsia="x-none"/>
              </w:rPr>
              <w:t> </w:t>
            </w:r>
            <w:r w:rsidRPr="00AC7FB3">
              <w:rPr>
                <w:rFonts w:ascii="Times New Roman" w:hAnsi="Times New Roman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AC7FB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AC7FB3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14:paraId="0819F17B" w14:textId="77777777" w:rsidR="00710965" w:rsidRPr="00AC7FB3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6651B633" w14:textId="2280AA2B" w:rsidR="00710965" w:rsidRPr="00AC7FB3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AC7FB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9" w:anchor="_ftn3" w:history="1"/>
            <w:r w:rsidRPr="00AC7FB3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AC7FB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AC7FB3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14:paraId="276E2276" w14:textId="715481BB" w:rsidR="00710965" w:rsidRPr="00AC7FB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C7FB3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AC7FB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AC7FB3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AC7FB3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AC7FB3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14:paraId="200D8AE9" w14:textId="77777777" w:rsidR="00710965" w:rsidRPr="00AC7FB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C7FB3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AC7FB3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14:paraId="4296D58D" w14:textId="77777777" w:rsidR="00710965" w:rsidRPr="00AC7FB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AC7FB3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14:paraId="2F8B51F3" w14:textId="77777777" w:rsidR="00710965" w:rsidRPr="00AC7FB3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14:paraId="0ED394F2" w14:textId="77777777" w:rsidR="00710965" w:rsidRPr="00AC7FB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14:paraId="6605CE32" w14:textId="77777777" w:rsidR="00710965" w:rsidRPr="00AC7FB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14:paraId="07C43C8B" w14:textId="77777777" w:rsidR="00710965" w:rsidRPr="00AC7FB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14:paraId="0E5354F3" w14:textId="77777777" w:rsidR="00710965" w:rsidRPr="00AC7FB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14:paraId="2DEEA773" w14:textId="77777777" w:rsidR="00710965" w:rsidRPr="00AC7FB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14:paraId="379AB0F5" w14:textId="77777777" w:rsidR="00710965" w:rsidRPr="00AC7FB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AC7FB3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C7FB3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AC7FB3">
              <w:rPr>
                <w:rFonts w:ascii="Times New Roman" w:eastAsia="Times New Roman" w:hAnsi="Times New Roman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AC7FB3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AC7FB3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AC7FB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AC7FB3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AC7FB3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14:paraId="4B9AF44F" w14:textId="77777777" w:rsidR="00710965" w:rsidRPr="00AC7FB3" w:rsidRDefault="00710965" w:rsidP="00AA4185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AC7FB3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C7FB3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14:paraId="129B4D93" w14:textId="77777777" w:rsidR="00710965" w:rsidRPr="00AC7FB3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 w:rsidRPr="00AC7FB3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AC7FB3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C7FB3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E675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0E2E" w14:textId="77777777" w:rsidR="000B654A" w:rsidRDefault="000B654A" w:rsidP="00B712B0">
      <w:pPr>
        <w:spacing w:after="0" w:line="240" w:lineRule="auto"/>
      </w:pPr>
      <w:r>
        <w:separator/>
      </w:r>
    </w:p>
  </w:endnote>
  <w:endnote w:type="continuationSeparator" w:id="0">
    <w:p w14:paraId="25DFB2B0" w14:textId="77777777" w:rsidR="000B654A" w:rsidRDefault="000B654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396FC" w14:textId="77777777" w:rsidR="000B654A" w:rsidRDefault="000B654A" w:rsidP="00B712B0">
      <w:pPr>
        <w:spacing w:after="0" w:line="240" w:lineRule="auto"/>
      </w:pPr>
      <w:r>
        <w:separator/>
      </w:r>
    </w:p>
  </w:footnote>
  <w:footnote w:type="continuationSeparator" w:id="0">
    <w:p w14:paraId="25297052" w14:textId="77777777" w:rsidR="000B654A" w:rsidRDefault="000B654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B654A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604E6"/>
    <w:rsid w:val="00A861C8"/>
    <w:rsid w:val="00A871FE"/>
    <w:rsid w:val="00AA0542"/>
    <w:rsid w:val="00AB6B2A"/>
    <w:rsid w:val="00AC615C"/>
    <w:rsid w:val="00AC7FB3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67541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ndr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UGK1</cp:lastModifiedBy>
  <cp:revision>3</cp:revision>
  <cp:lastPrinted>2021-01-29T07:55:00Z</cp:lastPrinted>
  <dcterms:created xsi:type="dcterms:W3CDTF">2021-01-29T07:35:00Z</dcterms:created>
  <dcterms:modified xsi:type="dcterms:W3CDTF">2021-01-29T07:55:00Z</dcterms:modified>
</cp:coreProperties>
</file>