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0496" w14:textId="0D42B763" w:rsidR="00D677C2" w:rsidRDefault="00D677C2" w:rsidP="00D677C2">
      <w:pPr>
        <w:pStyle w:val="Standard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3821A2B" wp14:editId="085EE004">
            <wp:extent cx="3601709" cy="8858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79" cy="8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5079" w14:textId="77777777" w:rsidR="00D677C2" w:rsidRDefault="00D677C2" w:rsidP="009D27B3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722746CA" w14:textId="77777777" w:rsidR="00D677C2" w:rsidRDefault="00D677C2" w:rsidP="009D27B3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3BB22073" w14:textId="010285BF" w:rsidR="00D677C2" w:rsidRDefault="00D677C2" w:rsidP="009D27B3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58D18E5B" w14:textId="77777777" w:rsidR="00D677C2" w:rsidRDefault="00D677C2" w:rsidP="009D27B3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47ED2086" w14:textId="67D3996F" w:rsidR="009D27B3" w:rsidRPr="008604D7" w:rsidRDefault="009D27B3" w:rsidP="009D27B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Projekt pn.: „Modernizacja źródła ciepła do ogrzewania remizy dla OSP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                                      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w Prusach”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został zrealizowany przy wsparciu finansowym Wojewódzkiego Fu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nduszu 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Ochrony Środowiska i Gospodarki Wodnej we Wrocławiu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485D092A" w14:textId="78554301" w:rsidR="009D27B3" w:rsidRPr="008604D7" w:rsidRDefault="009D27B3" w:rsidP="009D27B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9F87DB6" w14:textId="0F5E57F7" w:rsidR="00D677C2" w:rsidRPr="008604D7" w:rsidRDefault="00D677C2" w:rsidP="009D27B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Beneficjentem projektu była Ochotnicza Straż Pożarna w Prusach.</w:t>
      </w:r>
    </w:p>
    <w:p w14:paraId="4A5AB33D" w14:textId="1DF1ABA2" w:rsidR="00D677C2" w:rsidRPr="008604D7" w:rsidRDefault="00D677C2" w:rsidP="009D27B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B522816" w14:textId="3E521107" w:rsidR="00D677C2" w:rsidRPr="008604D7" w:rsidRDefault="008604D7" w:rsidP="009D27B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Zakres zadania obejmował:</w:t>
      </w:r>
    </w:p>
    <w:p w14:paraId="5720989D" w14:textId="2616C507" w:rsidR="008604D7" w:rsidRPr="008604D7" w:rsidRDefault="008604D7" w:rsidP="008604D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Instalację kotła wewnętrzną</w:t>
      </w:r>
    </w:p>
    <w:p w14:paraId="52916A45" w14:textId="2B26014A" w:rsidR="008604D7" w:rsidRPr="008604D7" w:rsidRDefault="008604D7" w:rsidP="008604D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Zbiornik instalacji zewnętrznej</w:t>
      </w:r>
    </w:p>
    <w:p w14:paraId="63408C45" w14:textId="203D2621" w:rsidR="008604D7" w:rsidRPr="008604D7" w:rsidRDefault="008604D7" w:rsidP="008604D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Obsługę geodezyjną</w:t>
      </w:r>
    </w:p>
    <w:p w14:paraId="64EC78C8" w14:textId="597412E8" w:rsidR="008604D7" w:rsidRPr="008604D7" w:rsidRDefault="008604D7" w:rsidP="008604D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Opinię kominiarską</w:t>
      </w:r>
    </w:p>
    <w:p w14:paraId="55062C64" w14:textId="59361A00" w:rsidR="008604D7" w:rsidRPr="008604D7" w:rsidRDefault="008604D7" w:rsidP="008604D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Nadzór nad </w:t>
      </w:r>
      <w:r w:rsidR="00094E1A"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realizac</w:t>
      </w:r>
      <w:r w:rsidR="00094E1A">
        <w:rPr>
          <w:rFonts w:asciiTheme="minorHAnsi" w:hAnsiTheme="minorHAnsi" w:cstheme="minorHAnsi"/>
          <w:b/>
          <w:bCs/>
          <w:i/>
          <w:iCs/>
          <w:sz w:val="28"/>
          <w:szCs w:val="28"/>
        </w:rPr>
        <w:t>j</w:t>
      </w:r>
      <w:r w:rsidR="00094E1A"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ą</w:t>
      </w: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inwestycji</w:t>
      </w:r>
    </w:p>
    <w:p w14:paraId="3711B75D" w14:textId="3DB43C4F" w:rsidR="008604D7" w:rsidRPr="008604D7" w:rsidRDefault="008604D7" w:rsidP="008604D7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67A6E27" w14:textId="77777777" w:rsidR="008604D7" w:rsidRPr="008604D7" w:rsidRDefault="008604D7" w:rsidP="008604D7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B429D7D" w14:textId="4A833004" w:rsidR="00D677C2" w:rsidRPr="008604D7" w:rsidRDefault="00D677C2" w:rsidP="00D677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Wartość zadania ogółem – 14.402,00 zł</w:t>
      </w:r>
    </w:p>
    <w:p w14:paraId="72EC1E7D" w14:textId="25D5EEFC" w:rsidR="00D677C2" w:rsidRPr="008604D7" w:rsidRDefault="00D677C2" w:rsidP="00D677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Środki z </w:t>
      </w:r>
      <w:proofErr w:type="spellStart"/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>WFOŚiGW</w:t>
      </w:r>
      <w:proofErr w:type="spellEnd"/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– 7.201,00 zł </w:t>
      </w:r>
    </w:p>
    <w:p w14:paraId="1B3DF1BF" w14:textId="7FFF86A4" w:rsidR="00D677C2" w:rsidRPr="008604D7" w:rsidRDefault="00D677C2" w:rsidP="00D677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604D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Dotacja z budżetu Gminy Kondratowice – 7.201,00 zł </w:t>
      </w:r>
    </w:p>
    <w:p w14:paraId="6F059C14" w14:textId="77777777" w:rsidR="009D27B3" w:rsidRPr="008604D7" w:rsidRDefault="009D27B3" w:rsidP="009D27B3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8"/>
          <w:szCs w:val="38"/>
        </w:rPr>
      </w:pPr>
    </w:p>
    <w:p w14:paraId="45419E95" w14:textId="77777777" w:rsidR="009D27B3" w:rsidRDefault="009D27B3" w:rsidP="009D27B3">
      <w:pPr>
        <w:pStyle w:val="Standard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016D8297" w14:textId="77777777" w:rsidR="009D27B3" w:rsidRDefault="009D27B3" w:rsidP="009D27B3">
      <w:pPr>
        <w:pStyle w:val="Standard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613780C4" w14:textId="043EFC53" w:rsidR="009D27B3" w:rsidRDefault="009D27B3" w:rsidP="009D27B3">
      <w:pPr>
        <w:pStyle w:val="Standard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2E2EB10D" w14:textId="77777777" w:rsidR="009D27B3" w:rsidRDefault="009D27B3"/>
    <w:sectPr w:rsidR="009D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F3"/>
    <w:multiLevelType w:val="hybridMultilevel"/>
    <w:tmpl w:val="FF7CF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7BCE"/>
    <w:multiLevelType w:val="hybridMultilevel"/>
    <w:tmpl w:val="C86C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B3"/>
    <w:rsid w:val="00094E1A"/>
    <w:rsid w:val="008604D7"/>
    <w:rsid w:val="009D27B3"/>
    <w:rsid w:val="00D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7CFF"/>
  <w15:chartTrackingRefBased/>
  <w15:docId w15:val="{29D03F28-8328-4945-9F48-7B4603D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27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Tuhy</dc:creator>
  <cp:keywords/>
  <dc:description/>
  <cp:lastModifiedBy>Agnieszka Tuhy</cp:lastModifiedBy>
  <cp:revision>3</cp:revision>
  <dcterms:created xsi:type="dcterms:W3CDTF">2021-12-16T12:43:00Z</dcterms:created>
  <dcterms:modified xsi:type="dcterms:W3CDTF">2021-12-16T12:58:00Z</dcterms:modified>
</cp:coreProperties>
</file>